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5644" w14:textId="021FBF13" w:rsidR="00F548BA" w:rsidRPr="009A6F0F" w:rsidRDefault="00F548BA" w:rsidP="00F548BA">
      <w:pPr>
        <w:jc w:val="right"/>
        <w:rPr>
          <w:rFonts w:asciiTheme="minorHAnsi" w:hAnsiTheme="minorHAnsi"/>
          <w:sz w:val="22"/>
          <w:szCs w:val="22"/>
        </w:rPr>
      </w:pPr>
      <w:r w:rsidRPr="009A6F0F">
        <w:rPr>
          <w:rFonts w:asciiTheme="minorHAnsi" w:hAnsiTheme="minorHAnsi"/>
          <w:sz w:val="22"/>
          <w:szCs w:val="22"/>
        </w:rPr>
        <w:t>Pielikums </w:t>
      </w:r>
    </w:p>
    <w:p w14:paraId="158F26C1" w14:textId="24036EF6" w:rsidR="00F548BA" w:rsidRPr="009A6F0F" w:rsidRDefault="00F548BA" w:rsidP="00F548BA">
      <w:pPr>
        <w:jc w:val="right"/>
        <w:rPr>
          <w:rFonts w:asciiTheme="minorHAnsi" w:hAnsiTheme="minorHAnsi"/>
          <w:sz w:val="22"/>
          <w:szCs w:val="22"/>
        </w:rPr>
      </w:pPr>
      <w:proofErr w:type="spellStart"/>
      <w:r w:rsidRPr="009A6F0F">
        <w:rPr>
          <w:rFonts w:asciiTheme="minorHAnsi" w:hAnsiTheme="minorHAnsi"/>
          <w:sz w:val="22"/>
          <w:szCs w:val="22"/>
        </w:rPr>
        <w:t>Cēsu</w:t>
      </w:r>
      <w:proofErr w:type="spellEnd"/>
      <w:r w:rsidRPr="009A6F0F">
        <w:rPr>
          <w:rFonts w:asciiTheme="minorHAnsi" w:hAnsiTheme="minorHAnsi"/>
          <w:sz w:val="22"/>
          <w:szCs w:val="22"/>
        </w:rPr>
        <w:t xml:space="preserve"> novada domes sēdes</w:t>
      </w:r>
    </w:p>
    <w:p w14:paraId="2FCE687F" w14:textId="3783094E" w:rsidR="00F548BA" w:rsidRPr="009A6F0F" w:rsidRDefault="00F548BA" w:rsidP="00F548BA">
      <w:pPr>
        <w:jc w:val="right"/>
        <w:rPr>
          <w:rFonts w:asciiTheme="minorHAnsi" w:hAnsiTheme="minorHAnsi"/>
          <w:sz w:val="22"/>
          <w:szCs w:val="22"/>
        </w:rPr>
      </w:pPr>
      <w:r w:rsidRPr="009A6F0F">
        <w:rPr>
          <w:rFonts w:asciiTheme="minorHAnsi" w:hAnsiTheme="minorHAnsi"/>
          <w:sz w:val="22"/>
          <w:szCs w:val="22"/>
        </w:rPr>
        <w:t>___.0</w:t>
      </w:r>
      <w:r w:rsidR="00CC5DCA" w:rsidRPr="009A6F0F">
        <w:rPr>
          <w:rFonts w:asciiTheme="minorHAnsi" w:hAnsiTheme="minorHAnsi"/>
          <w:sz w:val="22"/>
          <w:szCs w:val="22"/>
        </w:rPr>
        <w:t>9</w:t>
      </w:r>
      <w:r w:rsidRPr="009A6F0F">
        <w:rPr>
          <w:rFonts w:asciiTheme="minorHAnsi" w:hAnsiTheme="minorHAnsi"/>
          <w:sz w:val="22"/>
          <w:szCs w:val="22"/>
        </w:rPr>
        <w:t>.2021. lēmumam Nr.____ </w:t>
      </w:r>
    </w:p>
    <w:p w14:paraId="1C8B9FD3" w14:textId="77777777" w:rsidR="00F548BA" w:rsidRPr="009A6F0F" w:rsidRDefault="00F548BA" w:rsidP="00F548BA">
      <w:pPr>
        <w:jc w:val="right"/>
        <w:rPr>
          <w:rFonts w:asciiTheme="minorHAnsi" w:hAnsiTheme="minorHAnsi"/>
          <w:sz w:val="22"/>
          <w:szCs w:val="22"/>
        </w:rPr>
      </w:pPr>
      <w:r w:rsidRPr="009A6F0F">
        <w:rPr>
          <w:rFonts w:asciiTheme="minorHAnsi" w:hAnsiTheme="minorHAnsi"/>
          <w:sz w:val="22"/>
          <w:szCs w:val="22"/>
        </w:rPr>
        <w:t> </w:t>
      </w:r>
    </w:p>
    <w:p w14:paraId="337F2F04" w14:textId="519F5D49" w:rsidR="00F548BA" w:rsidRPr="009A6F0F" w:rsidRDefault="00F548BA" w:rsidP="00F548BA">
      <w:pPr>
        <w:jc w:val="right"/>
        <w:rPr>
          <w:rFonts w:asciiTheme="minorHAnsi" w:hAnsiTheme="minorHAnsi"/>
          <w:sz w:val="22"/>
          <w:szCs w:val="22"/>
        </w:rPr>
      </w:pPr>
      <w:r w:rsidRPr="009A6F0F">
        <w:rPr>
          <w:rFonts w:asciiTheme="minorHAnsi" w:hAnsiTheme="minorHAnsi"/>
          <w:sz w:val="22"/>
          <w:szCs w:val="22"/>
        </w:rPr>
        <w:t>Apstiprināti </w:t>
      </w:r>
    </w:p>
    <w:p w14:paraId="313B87FB" w14:textId="69CAA5A4" w:rsidR="00F548BA" w:rsidRPr="009A6F0F" w:rsidRDefault="00F548BA" w:rsidP="00F548BA">
      <w:pPr>
        <w:jc w:val="right"/>
        <w:rPr>
          <w:rFonts w:asciiTheme="minorHAnsi" w:hAnsiTheme="minorHAnsi"/>
          <w:sz w:val="22"/>
          <w:szCs w:val="22"/>
        </w:rPr>
      </w:pPr>
      <w:r w:rsidRPr="009A6F0F">
        <w:rPr>
          <w:rFonts w:asciiTheme="minorHAnsi" w:hAnsiTheme="minorHAnsi"/>
          <w:sz w:val="22"/>
          <w:szCs w:val="22"/>
        </w:rPr>
        <w:t xml:space="preserve">ar </w:t>
      </w:r>
      <w:proofErr w:type="spellStart"/>
      <w:r w:rsidRPr="009A6F0F">
        <w:rPr>
          <w:rFonts w:asciiTheme="minorHAnsi" w:hAnsiTheme="minorHAnsi"/>
          <w:sz w:val="22"/>
          <w:szCs w:val="22"/>
        </w:rPr>
        <w:t>Cēsu</w:t>
      </w:r>
      <w:proofErr w:type="spellEnd"/>
      <w:r w:rsidRPr="009A6F0F">
        <w:rPr>
          <w:rFonts w:asciiTheme="minorHAnsi" w:hAnsiTheme="minorHAnsi"/>
          <w:sz w:val="22"/>
          <w:szCs w:val="22"/>
        </w:rPr>
        <w:t xml:space="preserve"> novada domes sēdes</w:t>
      </w:r>
    </w:p>
    <w:p w14:paraId="7D34B004" w14:textId="1B8329DA" w:rsidR="00A3799D" w:rsidRPr="009A6F0F" w:rsidRDefault="00F548BA" w:rsidP="00F548BA">
      <w:pPr>
        <w:jc w:val="right"/>
        <w:rPr>
          <w:rFonts w:asciiTheme="minorHAnsi" w:hAnsiTheme="minorHAnsi"/>
          <w:sz w:val="22"/>
          <w:szCs w:val="22"/>
        </w:rPr>
      </w:pPr>
      <w:r w:rsidRPr="009A6F0F">
        <w:rPr>
          <w:rFonts w:asciiTheme="minorHAnsi" w:hAnsiTheme="minorHAnsi"/>
          <w:sz w:val="22"/>
          <w:szCs w:val="22"/>
        </w:rPr>
        <w:t>___.0</w:t>
      </w:r>
      <w:r w:rsidR="00CC5DCA" w:rsidRPr="009A6F0F">
        <w:rPr>
          <w:rFonts w:asciiTheme="minorHAnsi" w:hAnsiTheme="minorHAnsi"/>
          <w:sz w:val="22"/>
          <w:szCs w:val="22"/>
        </w:rPr>
        <w:t>9</w:t>
      </w:r>
      <w:r w:rsidRPr="009A6F0F">
        <w:rPr>
          <w:rFonts w:asciiTheme="minorHAnsi" w:hAnsiTheme="minorHAnsi"/>
          <w:sz w:val="22"/>
          <w:szCs w:val="22"/>
        </w:rPr>
        <w:t>.2021. lēmum</w:t>
      </w:r>
      <w:r w:rsidR="00890B9B" w:rsidRPr="009A6F0F">
        <w:rPr>
          <w:rFonts w:asciiTheme="minorHAnsi" w:hAnsiTheme="minorHAnsi"/>
          <w:sz w:val="22"/>
          <w:szCs w:val="22"/>
        </w:rPr>
        <w:t>u</w:t>
      </w:r>
      <w:r w:rsidRPr="009A6F0F">
        <w:rPr>
          <w:rFonts w:asciiTheme="minorHAnsi" w:hAnsiTheme="minorHAnsi"/>
          <w:sz w:val="22"/>
          <w:szCs w:val="22"/>
        </w:rPr>
        <w:t xml:space="preserve"> Nr.____ </w:t>
      </w:r>
    </w:p>
    <w:p w14:paraId="6951871B" w14:textId="77777777" w:rsidR="00A3799D" w:rsidRPr="009A6F0F" w:rsidRDefault="00A3799D" w:rsidP="00A3799D">
      <w:pPr>
        <w:widowControl w:val="0"/>
        <w:shd w:val="clear" w:color="auto" w:fill="FFFFFF"/>
        <w:autoSpaceDE w:val="0"/>
        <w:autoSpaceDN w:val="0"/>
        <w:adjustRightInd w:val="0"/>
        <w:jc w:val="right"/>
        <w:rPr>
          <w:rFonts w:asciiTheme="minorHAnsi" w:hAnsiTheme="minorHAnsi"/>
          <w:b/>
          <w:color w:val="000000"/>
          <w:sz w:val="22"/>
          <w:szCs w:val="22"/>
        </w:rPr>
      </w:pPr>
    </w:p>
    <w:p w14:paraId="77B9082C" w14:textId="27305965" w:rsidR="00A3799D" w:rsidRPr="009A6F0F" w:rsidRDefault="00A3799D" w:rsidP="00A3799D">
      <w:pPr>
        <w:jc w:val="center"/>
        <w:rPr>
          <w:rFonts w:asciiTheme="minorHAnsi" w:eastAsia="Calibri" w:hAnsiTheme="minorHAnsi" w:cstheme="minorHAnsi"/>
          <w:b/>
          <w:caps/>
          <w:sz w:val="22"/>
          <w:szCs w:val="22"/>
        </w:rPr>
      </w:pPr>
      <w:r w:rsidRPr="009A6F0F">
        <w:rPr>
          <w:rFonts w:asciiTheme="minorHAnsi" w:eastAsia="Calibri" w:hAnsiTheme="minorHAnsi" w:cstheme="minorHAnsi"/>
          <w:b/>
          <w:caps/>
          <w:sz w:val="22"/>
          <w:szCs w:val="22"/>
        </w:rPr>
        <w:t xml:space="preserve">neKUSTAMĀ ĪPAŠUMA </w:t>
      </w:r>
      <w:r w:rsidR="0020171E" w:rsidRPr="009A6F0F">
        <w:rPr>
          <w:rFonts w:asciiTheme="minorHAnsi" w:eastAsia="Calibri" w:hAnsiTheme="minorHAnsi" w:cstheme="minorHAnsi"/>
          <w:b/>
          <w:caps/>
          <w:sz w:val="22"/>
          <w:szCs w:val="22"/>
        </w:rPr>
        <w:t xml:space="preserve">“Baltie Āboliņi”, straupe, </w:t>
      </w:r>
    </w:p>
    <w:p w14:paraId="107B795F" w14:textId="5689AAD7" w:rsidR="00A3799D" w:rsidRPr="009A6F0F" w:rsidRDefault="0020171E" w:rsidP="00A3799D">
      <w:pPr>
        <w:jc w:val="center"/>
        <w:rPr>
          <w:rFonts w:asciiTheme="minorHAnsi" w:eastAsia="Calibri" w:hAnsiTheme="minorHAnsi" w:cstheme="minorHAnsi"/>
          <w:b/>
          <w:bCs/>
          <w:sz w:val="22"/>
          <w:szCs w:val="22"/>
        </w:rPr>
      </w:pPr>
      <w:r w:rsidRPr="009A6F0F">
        <w:rPr>
          <w:rFonts w:asciiTheme="minorHAnsi" w:eastAsia="Calibri" w:hAnsiTheme="minorHAnsi" w:cstheme="minorHAnsi"/>
          <w:b/>
          <w:bCs/>
          <w:caps/>
          <w:sz w:val="22"/>
          <w:szCs w:val="22"/>
        </w:rPr>
        <w:t>straupes</w:t>
      </w:r>
      <w:r w:rsidR="00A3799D" w:rsidRPr="009A6F0F">
        <w:rPr>
          <w:rFonts w:asciiTheme="minorHAnsi" w:eastAsia="Calibri" w:hAnsiTheme="minorHAnsi" w:cstheme="minorHAnsi"/>
          <w:b/>
          <w:bCs/>
          <w:sz w:val="22"/>
          <w:szCs w:val="22"/>
        </w:rPr>
        <w:t xml:space="preserve"> PAGASTS, </w:t>
      </w:r>
      <w:r w:rsidR="00397B2E" w:rsidRPr="009A6F0F">
        <w:rPr>
          <w:rFonts w:asciiTheme="minorHAnsi" w:eastAsia="Calibri" w:hAnsiTheme="minorHAnsi" w:cstheme="minorHAnsi"/>
          <w:b/>
          <w:bCs/>
          <w:sz w:val="22"/>
          <w:szCs w:val="22"/>
        </w:rPr>
        <w:t>CĒSU</w:t>
      </w:r>
      <w:r w:rsidR="00A3799D" w:rsidRPr="009A6F0F">
        <w:rPr>
          <w:rFonts w:asciiTheme="minorHAnsi" w:eastAsia="Calibri" w:hAnsiTheme="minorHAnsi" w:cstheme="minorHAnsi"/>
          <w:b/>
          <w:bCs/>
          <w:sz w:val="22"/>
          <w:szCs w:val="22"/>
        </w:rPr>
        <w:t xml:space="preserve"> NOVADS</w:t>
      </w:r>
      <w:r w:rsidR="00C128D7" w:rsidRPr="009A6F0F">
        <w:rPr>
          <w:rFonts w:asciiTheme="minorHAnsi" w:eastAsia="Calibri" w:hAnsiTheme="minorHAnsi" w:cstheme="minorHAnsi"/>
          <w:b/>
          <w:bCs/>
          <w:sz w:val="22"/>
          <w:szCs w:val="22"/>
        </w:rPr>
        <w:t>,</w:t>
      </w:r>
    </w:p>
    <w:p w14:paraId="6BEBEEE0" w14:textId="77777777" w:rsidR="00A3799D" w:rsidRPr="009A6F0F" w:rsidRDefault="00A3799D" w:rsidP="00A3799D">
      <w:pPr>
        <w:jc w:val="center"/>
        <w:rPr>
          <w:rFonts w:asciiTheme="minorHAnsi" w:eastAsia="Calibri" w:hAnsiTheme="minorHAnsi" w:cstheme="minorHAnsi"/>
          <w:b/>
          <w:caps/>
          <w:sz w:val="22"/>
          <w:szCs w:val="22"/>
        </w:rPr>
      </w:pPr>
      <w:r w:rsidRPr="009A6F0F">
        <w:rPr>
          <w:rFonts w:asciiTheme="minorHAnsi" w:eastAsia="Calibri" w:hAnsiTheme="minorHAnsi" w:cstheme="minorHAnsi"/>
          <w:b/>
          <w:caps/>
          <w:sz w:val="22"/>
          <w:szCs w:val="22"/>
        </w:rPr>
        <w:t>eletroniskās IZSOLES nOTEIKUMI</w:t>
      </w:r>
    </w:p>
    <w:p w14:paraId="5537FE83" w14:textId="77777777" w:rsidR="00A3799D" w:rsidRPr="009A6F0F" w:rsidRDefault="00A3799D" w:rsidP="00A3799D">
      <w:pPr>
        <w:rPr>
          <w:rFonts w:asciiTheme="minorHAnsi" w:hAnsiTheme="minorHAnsi" w:cstheme="minorHAnsi"/>
          <w:sz w:val="22"/>
          <w:szCs w:val="22"/>
        </w:rPr>
      </w:pPr>
    </w:p>
    <w:p w14:paraId="602BBA3C" w14:textId="77777777" w:rsidR="00A3799D" w:rsidRPr="009A6F0F" w:rsidRDefault="00A3799D" w:rsidP="00A3799D">
      <w:pPr>
        <w:numPr>
          <w:ilvl w:val="0"/>
          <w:numId w:val="7"/>
        </w:numPr>
        <w:jc w:val="center"/>
        <w:rPr>
          <w:rFonts w:asciiTheme="minorHAnsi" w:hAnsiTheme="minorHAnsi" w:cstheme="minorHAnsi"/>
          <w:b/>
          <w:sz w:val="22"/>
          <w:szCs w:val="22"/>
        </w:rPr>
      </w:pPr>
      <w:r w:rsidRPr="009A6F0F">
        <w:rPr>
          <w:rFonts w:asciiTheme="minorHAnsi" w:hAnsiTheme="minorHAnsi" w:cstheme="minorHAnsi"/>
          <w:b/>
          <w:sz w:val="22"/>
          <w:szCs w:val="22"/>
        </w:rPr>
        <w:t>Vispārīgie noteikumi</w:t>
      </w:r>
    </w:p>
    <w:p w14:paraId="0894770D" w14:textId="77777777" w:rsidR="00A3799D" w:rsidRPr="009A6F0F" w:rsidRDefault="00A3799D" w:rsidP="00A3799D">
      <w:pPr>
        <w:ind w:left="720"/>
        <w:rPr>
          <w:rFonts w:asciiTheme="minorHAnsi" w:hAnsiTheme="minorHAnsi" w:cstheme="minorHAnsi"/>
          <w:b/>
          <w:sz w:val="22"/>
          <w:szCs w:val="22"/>
        </w:rPr>
      </w:pPr>
    </w:p>
    <w:p w14:paraId="26A0C318" w14:textId="2A4E6462" w:rsidR="00186B10" w:rsidRPr="009A6F0F" w:rsidRDefault="00A3799D" w:rsidP="00186B10">
      <w:pPr>
        <w:numPr>
          <w:ilvl w:val="1"/>
          <w:numId w:val="7"/>
        </w:numPr>
        <w:ind w:left="567" w:hanging="567"/>
        <w:jc w:val="both"/>
        <w:rPr>
          <w:rFonts w:asciiTheme="minorHAnsi" w:hAnsiTheme="minorHAnsi" w:cstheme="minorHAnsi"/>
          <w:b/>
          <w:sz w:val="22"/>
          <w:szCs w:val="22"/>
        </w:rPr>
      </w:pPr>
      <w:r w:rsidRPr="009A6F0F">
        <w:rPr>
          <w:rFonts w:asciiTheme="minorHAnsi" w:hAnsiTheme="minorHAnsi" w:cstheme="minorHAnsi"/>
          <w:b/>
          <w:bCs/>
          <w:sz w:val="22"/>
          <w:szCs w:val="22"/>
        </w:rPr>
        <w:t>Elektroniskā izsolē</w:t>
      </w:r>
      <w:r w:rsidRPr="009A6F0F">
        <w:rPr>
          <w:rFonts w:asciiTheme="minorHAnsi" w:hAnsiTheme="minorHAnsi" w:cstheme="minorHAnsi"/>
          <w:sz w:val="22"/>
          <w:szCs w:val="22"/>
        </w:rPr>
        <w:t xml:space="preserve"> ar augšupejošu soli saskaņā ar Publiskas personas mantas atsavināšanas likumu, </w:t>
      </w:r>
      <w:proofErr w:type="spellStart"/>
      <w:r w:rsidR="00397B2E" w:rsidRPr="009A6F0F">
        <w:rPr>
          <w:rFonts w:asciiTheme="minorHAnsi" w:hAnsiTheme="minorHAnsi" w:cstheme="minorHAnsi"/>
          <w:sz w:val="22"/>
          <w:szCs w:val="22"/>
        </w:rPr>
        <w:t>Cēsu</w:t>
      </w:r>
      <w:proofErr w:type="spellEnd"/>
      <w:r w:rsidRPr="009A6F0F">
        <w:rPr>
          <w:rFonts w:asciiTheme="minorHAnsi" w:hAnsiTheme="minorHAnsi" w:cstheme="minorHAnsi"/>
          <w:sz w:val="22"/>
          <w:szCs w:val="22"/>
        </w:rPr>
        <w:t xml:space="preserve"> novada domes 2021. gada </w:t>
      </w:r>
      <w:r w:rsidR="00397B2E" w:rsidRPr="009A6F0F">
        <w:rPr>
          <w:rFonts w:asciiTheme="minorHAnsi" w:hAnsiTheme="minorHAnsi" w:cstheme="minorHAnsi"/>
          <w:sz w:val="22"/>
          <w:szCs w:val="22"/>
        </w:rPr>
        <w:t>___</w:t>
      </w:r>
      <w:r w:rsidR="00CC5DCA" w:rsidRPr="009A6F0F">
        <w:rPr>
          <w:rFonts w:asciiTheme="minorHAnsi" w:hAnsiTheme="minorHAnsi" w:cstheme="minorHAnsi"/>
          <w:sz w:val="22"/>
          <w:szCs w:val="22"/>
        </w:rPr>
        <w:t>septembra</w:t>
      </w:r>
      <w:r w:rsidRPr="009A6F0F">
        <w:rPr>
          <w:rFonts w:asciiTheme="minorHAnsi" w:hAnsiTheme="minorHAnsi" w:cstheme="minorHAnsi"/>
          <w:sz w:val="22"/>
          <w:szCs w:val="22"/>
        </w:rPr>
        <w:t xml:space="preserve"> sēdes lēmumu</w:t>
      </w:r>
      <w:r w:rsidRPr="009A6F0F">
        <w:rPr>
          <w:rFonts w:asciiTheme="minorHAnsi" w:hAnsiTheme="minorHAnsi" w:cstheme="minorHAnsi"/>
          <w:color w:val="FF0000"/>
          <w:sz w:val="22"/>
          <w:szCs w:val="22"/>
        </w:rPr>
        <w:t xml:space="preserve"> </w:t>
      </w:r>
      <w:r w:rsidRPr="009A6F0F">
        <w:rPr>
          <w:rFonts w:asciiTheme="minorHAnsi" w:hAnsiTheme="minorHAnsi" w:cstheme="minorHAnsi"/>
          <w:sz w:val="22"/>
          <w:szCs w:val="22"/>
        </w:rPr>
        <w:t xml:space="preserve">„Par </w:t>
      </w:r>
      <w:r w:rsidR="00CC5DCA" w:rsidRPr="009A6F0F">
        <w:rPr>
          <w:rFonts w:asciiTheme="minorHAnsi" w:hAnsiTheme="minorHAnsi"/>
          <w:sz w:val="22"/>
          <w:szCs w:val="22"/>
        </w:rPr>
        <w:t xml:space="preserve">nekustamā īpašuma </w:t>
      </w:r>
      <w:r w:rsidR="0020171E" w:rsidRPr="009A6F0F">
        <w:rPr>
          <w:rFonts w:asciiTheme="minorHAnsi" w:hAnsiTheme="minorHAnsi"/>
          <w:sz w:val="22"/>
          <w:szCs w:val="22"/>
        </w:rPr>
        <w:t>“Baltie Āboliņi”</w:t>
      </w:r>
      <w:r w:rsidR="00FA5859" w:rsidRPr="009A6F0F">
        <w:rPr>
          <w:rFonts w:asciiTheme="minorHAnsi" w:hAnsiTheme="minorHAnsi"/>
          <w:sz w:val="22"/>
          <w:szCs w:val="22"/>
        </w:rPr>
        <w:t>,</w:t>
      </w:r>
      <w:r w:rsidR="00FA5859" w:rsidRPr="009A6F0F">
        <w:rPr>
          <w:rFonts w:asciiTheme="minorHAnsi" w:hAnsiTheme="minorHAnsi"/>
          <w:sz w:val="22"/>
          <w:szCs w:val="22"/>
          <w:shd w:val="clear" w:color="auto" w:fill="FFFFFF"/>
        </w:rPr>
        <w:t xml:space="preserve"> Straupē, Straupes pagastā, </w:t>
      </w:r>
      <w:proofErr w:type="spellStart"/>
      <w:r w:rsidR="00FA5859" w:rsidRPr="009A6F0F">
        <w:rPr>
          <w:rFonts w:asciiTheme="minorHAnsi" w:hAnsiTheme="minorHAnsi"/>
          <w:sz w:val="22"/>
          <w:szCs w:val="22"/>
          <w:shd w:val="clear" w:color="auto" w:fill="FFFFFF"/>
        </w:rPr>
        <w:t>Cēsu</w:t>
      </w:r>
      <w:proofErr w:type="spellEnd"/>
      <w:r w:rsidR="00FA5859" w:rsidRPr="009A6F0F">
        <w:rPr>
          <w:rFonts w:asciiTheme="minorHAnsi" w:hAnsiTheme="minorHAnsi"/>
          <w:sz w:val="22"/>
          <w:szCs w:val="22"/>
          <w:shd w:val="clear" w:color="auto" w:fill="FFFFFF"/>
        </w:rPr>
        <w:t xml:space="preserve"> novadā, </w:t>
      </w:r>
      <w:r w:rsidR="00FA5859" w:rsidRPr="009A6F0F">
        <w:rPr>
          <w:rFonts w:asciiTheme="minorHAnsi" w:hAnsiTheme="minorHAnsi"/>
          <w:bCs/>
          <w:sz w:val="22"/>
          <w:szCs w:val="22"/>
        </w:rPr>
        <w:t>nodošanu atsavināšanai un elektroniskās izsoles noteikumu apstiprināšanu”</w:t>
      </w:r>
      <w:r w:rsidRPr="009A6F0F">
        <w:rPr>
          <w:rFonts w:asciiTheme="minorHAnsi" w:hAnsiTheme="minorHAnsi" w:cstheme="minorHAnsi"/>
          <w:sz w:val="22"/>
          <w:szCs w:val="22"/>
        </w:rPr>
        <w:t xml:space="preserve"> (protokols Nr. </w:t>
      </w:r>
      <w:r w:rsidR="00397B2E" w:rsidRPr="009A6F0F">
        <w:rPr>
          <w:rFonts w:asciiTheme="minorHAnsi" w:hAnsiTheme="minorHAnsi" w:cstheme="minorHAnsi"/>
          <w:sz w:val="22"/>
          <w:szCs w:val="22"/>
        </w:rPr>
        <w:t>__</w:t>
      </w:r>
      <w:r w:rsidRPr="009A6F0F">
        <w:rPr>
          <w:rFonts w:asciiTheme="minorHAnsi" w:hAnsiTheme="minorHAnsi" w:cstheme="minorHAnsi"/>
          <w:sz w:val="22"/>
          <w:szCs w:val="22"/>
        </w:rPr>
        <w:t xml:space="preserve">) tiek pārdots </w:t>
      </w:r>
      <w:r w:rsidR="00FA5859" w:rsidRPr="009A6F0F">
        <w:rPr>
          <w:rFonts w:asciiTheme="minorHAnsi" w:hAnsiTheme="minorHAnsi" w:cstheme="minorHAnsi"/>
          <w:iCs w:val="0"/>
          <w:sz w:val="22"/>
          <w:szCs w:val="22"/>
          <w:lang w:eastAsia="lv-LV"/>
        </w:rPr>
        <w:t>pašvaldībai</w:t>
      </w:r>
      <w:r w:rsidR="00397B2E" w:rsidRPr="009A6F0F">
        <w:rPr>
          <w:rFonts w:asciiTheme="minorHAnsi" w:hAnsiTheme="minorHAnsi" w:cstheme="minorHAnsi"/>
          <w:sz w:val="22"/>
          <w:szCs w:val="22"/>
        </w:rPr>
        <w:t xml:space="preserve"> </w:t>
      </w:r>
      <w:r w:rsidRPr="009A6F0F">
        <w:rPr>
          <w:rFonts w:asciiTheme="minorHAnsi" w:hAnsiTheme="minorHAnsi" w:cstheme="minorHAnsi"/>
          <w:sz w:val="22"/>
          <w:szCs w:val="22"/>
        </w:rPr>
        <w:t xml:space="preserve">piederošais nekustamais īpašums </w:t>
      </w:r>
      <w:r w:rsidR="00FA5859" w:rsidRPr="009A6F0F">
        <w:rPr>
          <w:rFonts w:asciiTheme="minorHAnsi" w:hAnsiTheme="minorHAnsi" w:cstheme="minorHAnsi"/>
          <w:sz w:val="22"/>
          <w:szCs w:val="22"/>
        </w:rPr>
        <w:t xml:space="preserve">“Baltie Āboliņi”, </w:t>
      </w:r>
      <w:r w:rsidR="00C128D7" w:rsidRPr="009A6F0F">
        <w:rPr>
          <w:rFonts w:asciiTheme="minorHAnsi" w:hAnsiTheme="minorHAnsi" w:cstheme="minorHAnsi"/>
          <w:sz w:val="22"/>
          <w:szCs w:val="22"/>
        </w:rPr>
        <w:t>Straupe</w:t>
      </w:r>
      <w:r w:rsidR="00FA5859" w:rsidRPr="009A6F0F">
        <w:rPr>
          <w:rFonts w:asciiTheme="minorHAnsi" w:hAnsiTheme="minorHAnsi" w:cstheme="minorHAnsi"/>
          <w:sz w:val="22"/>
          <w:szCs w:val="22"/>
        </w:rPr>
        <w:t xml:space="preserve">, Straupes </w:t>
      </w:r>
      <w:r w:rsidR="00C128D7" w:rsidRPr="009A6F0F">
        <w:rPr>
          <w:rFonts w:asciiTheme="minorHAnsi" w:hAnsiTheme="minorHAnsi" w:cstheme="minorHAnsi"/>
          <w:sz w:val="22"/>
          <w:szCs w:val="22"/>
        </w:rPr>
        <w:t>pagasts</w:t>
      </w:r>
      <w:r w:rsidR="00FA5859" w:rsidRPr="009A6F0F">
        <w:rPr>
          <w:rFonts w:asciiTheme="minorHAnsi" w:hAnsiTheme="minorHAnsi" w:cstheme="minorHAnsi"/>
          <w:sz w:val="22"/>
          <w:szCs w:val="22"/>
        </w:rPr>
        <w:t xml:space="preserve">, </w:t>
      </w:r>
      <w:proofErr w:type="spellStart"/>
      <w:r w:rsidR="00FA5859" w:rsidRPr="009A6F0F">
        <w:rPr>
          <w:rFonts w:asciiTheme="minorHAnsi" w:hAnsiTheme="minorHAnsi" w:cstheme="minorHAnsi"/>
          <w:sz w:val="22"/>
          <w:szCs w:val="22"/>
        </w:rPr>
        <w:t>Cēsu</w:t>
      </w:r>
      <w:proofErr w:type="spellEnd"/>
      <w:r w:rsidR="00FA5859" w:rsidRPr="009A6F0F">
        <w:rPr>
          <w:rFonts w:asciiTheme="minorHAnsi" w:hAnsiTheme="minorHAnsi" w:cstheme="minorHAnsi"/>
          <w:sz w:val="22"/>
          <w:szCs w:val="22"/>
        </w:rPr>
        <w:t xml:space="preserve"> </w:t>
      </w:r>
      <w:r w:rsidR="00C128D7" w:rsidRPr="009A6F0F">
        <w:rPr>
          <w:rFonts w:asciiTheme="minorHAnsi" w:hAnsiTheme="minorHAnsi" w:cstheme="minorHAnsi"/>
          <w:sz w:val="22"/>
          <w:szCs w:val="22"/>
        </w:rPr>
        <w:t>novads</w:t>
      </w:r>
      <w:r w:rsidR="00FA5859" w:rsidRPr="009A6F0F">
        <w:rPr>
          <w:rFonts w:asciiTheme="minorHAnsi" w:hAnsiTheme="minorHAnsi" w:cstheme="minorHAnsi"/>
          <w:sz w:val="22"/>
          <w:szCs w:val="22"/>
        </w:rPr>
        <w:t xml:space="preserve">, </w:t>
      </w:r>
      <w:r w:rsidR="00CC5DCA" w:rsidRPr="009A6F0F">
        <w:rPr>
          <w:rFonts w:asciiTheme="minorHAnsi" w:hAnsiTheme="minorHAnsi"/>
          <w:bCs/>
          <w:sz w:val="22"/>
          <w:szCs w:val="22"/>
        </w:rPr>
        <w:t>kadastra Nr. </w:t>
      </w:r>
      <w:r w:rsidR="00FA5859" w:rsidRPr="009A6F0F">
        <w:rPr>
          <w:rFonts w:asciiTheme="minorHAnsi" w:hAnsiTheme="minorHAnsi"/>
          <w:sz w:val="22"/>
          <w:szCs w:val="22"/>
          <w:shd w:val="clear" w:color="auto" w:fill="FFFFFF"/>
        </w:rPr>
        <w:t>4282 004 0283, kas sastāv no vienas zemes vienības ar kadastra apzīmējumu 4282 004 0283 un ar platību 0.3270 ha</w:t>
      </w:r>
      <w:r w:rsidR="003D34EF" w:rsidRPr="009A6F0F">
        <w:rPr>
          <w:rFonts w:asciiTheme="minorHAnsi" w:hAnsiTheme="minorHAnsi"/>
          <w:sz w:val="22"/>
          <w:szCs w:val="22"/>
          <w:shd w:val="clear" w:color="auto" w:fill="FFFFFF"/>
        </w:rPr>
        <w:t>.</w:t>
      </w:r>
    </w:p>
    <w:p w14:paraId="626AA1CB" w14:textId="77777777" w:rsidR="00186B10" w:rsidRPr="009A6F0F" w:rsidRDefault="00AC4B11" w:rsidP="00186B10">
      <w:pPr>
        <w:numPr>
          <w:ilvl w:val="1"/>
          <w:numId w:val="7"/>
        </w:numPr>
        <w:ind w:left="567" w:hanging="567"/>
        <w:jc w:val="both"/>
        <w:rPr>
          <w:rFonts w:asciiTheme="minorHAnsi" w:hAnsiTheme="minorHAnsi" w:cstheme="minorHAnsi"/>
          <w:b/>
          <w:sz w:val="22"/>
          <w:szCs w:val="22"/>
        </w:rPr>
      </w:pPr>
      <w:r w:rsidRPr="009A6F0F">
        <w:rPr>
          <w:rFonts w:asciiTheme="minorHAnsi" w:hAnsiTheme="minorHAnsi" w:cstheme="minorHAnsi"/>
          <w:sz w:val="22"/>
          <w:szCs w:val="22"/>
        </w:rPr>
        <w:t xml:space="preserve">Izsoli </w:t>
      </w:r>
      <w:r w:rsidR="009578C3" w:rsidRPr="009A6F0F">
        <w:rPr>
          <w:rFonts w:asciiTheme="minorHAnsi" w:hAnsiTheme="minorHAnsi" w:cstheme="minorHAnsi"/>
          <w:sz w:val="22"/>
          <w:szCs w:val="22"/>
        </w:rPr>
        <w:t>organizē</w:t>
      </w:r>
      <w:r w:rsidRPr="009A6F0F">
        <w:rPr>
          <w:rFonts w:asciiTheme="minorHAnsi" w:hAnsiTheme="minorHAnsi" w:cstheme="minorHAnsi"/>
          <w:sz w:val="22"/>
          <w:szCs w:val="22"/>
        </w:rPr>
        <w:t xml:space="preserve"> </w:t>
      </w:r>
      <w:proofErr w:type="spellStart"/>
      <w:r w:rsidRPr="009A6F0F">
        <w:rPr>
          <w:rFonts w:asciiTheme="minorHAnsi" w:hAnsiTheme="minorHAnsi" w:cstheme="minorHAnsi"/>
          <w:sz w:val="22"/>
          <w:szCs w:val="22"/>
        </w:rPr>
        <w:t>Cēsu</w:t>
      </w:r>
      <w:proofErr w:type="spellEnd"/>
      <w:r w:rsidRPr="009A6F0F">
        <w:rPr>
          <w:rFonts w:asciiTheme="minorHAnsi" w:hAnsiTheme="minorHAnsi" w:cstheme="minorHAnsi"/>
          <w:sz w:val="22"/>
          <w:szCs w:val="22"/>
        </w:rPr>
        <w:t xml:space="preserve"> novada </w:t>
      </w:r>
      <w:r w:rsidR="00FA5859" w:rsidRPr="009A6F0F">
        <w:rPr>
          <w:rFonts w:asciiTheme="minorHAnsi" w:hAnsiTheme="minorHAnsi" w:cstheme="minorHAnsi"/>
          <w:iCs w:val="0"/>
          <w:sz w:val="22"/>
          <w:szCs w:val="22"/>
          <w:lang w:eastAsia="lv-LV"/>
        </w:rPr>
        <w:t>Pārgaujas</w:t>
      </w:r>
      <w:r w:rsidRPr="009A6F0F">
        <w:rPr>
          <w:rFonts w:asciiTheme="minorHAnsi" w:hAnsiTheme="minorHAnsi" w:cstheme="minorHAnsi"/>
          <w:iCs w:val="0"/>
          <w:sz w:val="22"/>
          <w:szCs w:val="22"/>
          <w:lang w:eastAsia="lv-LV"/>
        </w:rPr>
        <w:t xml:space="preserve"> apvienības pārvaldes </w:t>
      </w:r>
      <w:r w:rsidR="00186B10" w:rsidRPr="009A6F0F">
        <w:rPr>
          <w:rFonts w:asciiTheme="minorHAnsi" w:hAnsiTheme="minorHAnsi" w:cstheme="minorHAnsi"/>
          <w:iCs w:val="0"/>
          <w:sz w:val="22"/>
          <w:szCs w:val="22"/>
          <w:lang w:eastAsia="lv-LV"/>
        </w:rPr>
        <w:t xml:space="preserve">Mantas novērtēšanas </w:t>
      </w:r>
      <w:r w:rsidRPr="009A6F0F">
        <w:rPr>
          <w:rFonts w:asciiTheme="minorHAnsi" w:hAnsiTheme="minorHAnsi" w:cstheme="minorHAnsi"/>
          <w:sz w:val="22"/>
          <w:szCs w:val="22"/>
        </w:rPr>
        <w:t xml:space="preserve">komisija (turpmāk – Komisija). </w:t>
      </w:r>
    </w:p>
    <w:p w14:paraId="4E3BBC27" w14:textId="77777777" w:rsidR="00186B10" w:rsidRPr="009A6F0F" w:rsidRDefault="00186B10" w:rsidP="00186B10">
      <w:pPr>
        <w:numPr>
          <w:ilvl w:val="1"/>
          <w:numId w:val="7"/>
        </w:numPr>
        <w:ind w:left="567" w:hanging="567"/>
        <w:jc w:val="both"/>
        <w:rPr>
          <w:rFonts w:asciiTheme="minorHAnsi" w:hAnsiTheme="minorHAnsi" w:cstheme="minorHAnsi"/>
          <w:b/>
          <w:sz w:val="22"/>
          <w:szCs w:val="22"/>
        </w:rPr>
      </w:pPr>
      <w:r w:rsidRPr="009A6F0F">
        <w:rPr>
          <w:rFonts w:asciiTheme="minorHAnsi" w:hAnsiTheme="minorHAnsi"/>
          <w:sz w:val="22"/>
          <w:szCs w:val="22"/>
        </w:rPr>
        <w:t xml:space="preserve">Izsoles mērķis </w:t>
      </w:r>
      <w:r w:rsidRPr="009A6F0F">
        <w:rPr>
          <w:rFonts w:asciiTheme="minorHAnsi" w:hAnsiTheme="minorHAnsi"/>
          <w:b/>
          <w:sz w:val="22"/>
          <w:szCs w:val="22"/>
        </w:rPr>
        <w:t>–</w:t>
      </w:r>
      <w:r w:rsidRPr="009A6F0F">
        <w:rPr>
          <w:rFonts w:asciiTheme="minorHAnsi" w:hAnsiTheme="minorHAnsi"/>
          <w:sz w:val="22"/>
          <w:szCs w:val="22"/>
        </w:rPr>
        <w:t xml:space="preserve"> pārdot nekustamo īpašumu par iespējami augstāko cenu.</w:t>
      </w:r>
    </w:p>
    <w:p w14:paraId="63A68B66" w14:textId="6A92200B" w:rsidR="00186B10" w:rsidRPr="009A6F0F" w:rsidRDefault="00186B10" w:rsidP="00186B10">
      <w:pPr>
        <w:numPr>
          <w:ilvl w:val="1"/>
          <w:numId w:val="7"/>
        </w:numPr>
        <w:ind w:left="567" w:hanging="567"/>
        <w:jc w:val="both"/>
        <w:rPr>
          <w:rFonts w:asciiTheme="minorHAnsi" w:hAnsiTheme="minorHAnsi" w:cstheme="minorHAnsi"/>
          <w:b/>
          <w:sz w:val="22"/>
          <w:szCs w:val="22"/>
        </w:rPr>
      </w:pPr>
      <w:r w:rsidRPr="009A6F0F">
        <w:rPr>
          <w:rFonts w:asciiTheme="minorHAnsi" w:hAnsiTheme="minorHAnsi" w:cstheme="minorHAnsi"/>
          <w:sz w:val="22"/>
          <w:szCs w:val="22"/>
        </w:rPr>
        <w:t xml:space="preserve">Izsole notiek elektronisko izsoļu vietnē </w:t>
      </w:r>
      <w:hyperlink r:id="rId8" w:history="1">
        <w:r w:rsidRPr="009A6F0F">
          <w:rPr>
            <w:rFonts w:asciiTheme="minorHAnsi" w:hAnsiTheme="minorHAnsi" w:cstheme="minorHAnsi"/>
            <w:color w:val="0000FF"/>
            <w:sz w:val="22"/>
            <w:szCs w:val="22"/>
            <w:u w:val="single"/>
          </w:rPr>
          <w:t>https://izsoles.ta.gov.lv</w:t>
        </w:r>
      </w:hyperlink>
      <w:r w:rsidRPr="009A6F0F">
        <w:rPr>
          <w:rFonts w:asciiTheme="minorHAnsi" w:hAnsiTheme="minorHAnsi" w:cstheme="minorHAnsi"/>
          <w:sz w:val="22"/>
          <w:szCs w:val="22"/>
        </w:rPr>
        <w:t xml:space="preserve"> </w:t>
      </w:r>
      <w:r w:rsidRPr="009A6F0F">
        <w:rPr>
          <w:rFonts w:asciiTheme="minorHAnsi" w:hAnsiTheme="minorHAnsi" w:cstheme="minorHAnsi"/>
          <w:b/>
          <w:bCs/>
          <w:sz w:val="22"/>
          <w:szCs w:val="22"/>
        </w:rPr>
        <w:t xml:space="preserve">no 2021. gada </w:t>
      </w:r>
      <w:r w:rsidR="00C40AE8" w:rsidRPr="009A6F0F">
        <w:rPr>
          <w:rFonts w:asciiTheme="minorHAnsi" w:hAnsiTheme="minorHAnsi" w:cstheme="minorHAnsi"/>
          <w:b/>
          <w:bCs/>
          <w:sz w:val="22"/>
          <w:szCs w:val="22"/>
        </w:rPr>
        <w:t>11</w:t>
      </w:r>
      <w:r w:rsidRPr="009A6F0F">
        <w:rPr>
          <w:rFonts w:asciiTheme="minorHAnsi" w:hAnsiTheme="minorHAnsi" w:cstheme="minorHAnsi"/>
          <w:b/>
          <w:bCs/>
          <w:sz w:val="22"/>
          <w:szCs w:val="22"/>
        </w:rPr>
        <w:t xml:space="preserve">. oktobra plkst. 13:00 </w:t>
      </w:r>
      <w:r w:rsidRPr="009A6F0F">
        <w:rPr>
          <w:rFonts w:asciiTheme="minorHAnsi" w:hAnsiTheme="minorHAnsi" w:cstheme="minorHAnsi"/>
          <w:bCs/>
          <w:sz w:val="22"/>
          <w:szCs w:val="22"/>
        </w:rPr>
        <w:t>līdz</w:t>
      </w:r>
      <w:r w:rsidRPr="009A6F0F">
        <w:rPr>
          <w:rFonts w:asciiTheme="minorHAnsi" w:hAnsiTheme="minorHAnsi" w:cstheme="minorHAnsi"/>
          <w:b/>
          <w:bCs/>
          <w:sz w:val="22"/>
          <w:szCs w:val="22"/>
        </w:rPr>
        <w:t xml:space="preserve"> 2021. gada </w:t>
      </w:r>
      <w:r w:rsidR="00C40AE8" w:rsidRPr="009A6F0F">
        <w:rPr>
          <w:rFonts w:asciiTheme="minorHAnsi" w:hAnsiTheme="minorHAnsi" w:cstheme="minorHAnsi"/>
          <w:b/>
          <w:bCs/>
          <w:sz w:val="22"/>
          <w:szCs w:val="22"/>
        </w:rPr>
        <w:t>11</w:t>
      </w:r>
      <w:r w:rsidRPr="009A6F0F">
        <w:rPr>
          <w:rFonts w:asciiTheme="minorHAnsi" w:hAnsiTheme="minorHAnsi" w:cstheme="minorHAnsi"/>
          <w:b/>
          <w:bCs/>
          <w:sz w:val="22"/>
          <w:szCs w:val="22"/>
        </w:rPr>
        <w:t>. novembra plkst. 13:00.</w:t>
      </w:r>
    </w:p>
    <w:p w14:paraId="08C6AE03" w14:textId="77777777" w:rsidR="00186B10" w:rsidRPr="009A6F0F" w:rsidRDefault="00186B10" w:rsidP="00186B10">
      <w:pPr>
        <w:numPr>
          <w:ilvl w:val="1"/>
          <w:numId w:val="7"/>
        </w:numPr>
        <w:ind w:left="567" w:hanging="567"/>
        <w:jc w:val="both"/>
        <w:rPr>
          <w:rFonts w:asciiTheme="minorHAnsi" w:hAnsiTheme="minorHAnsi" w:cstheme="minorHAnsi"/>
          <w:b/>
          <w:sz w:val="22"/>
          <w:szCs w:val="22"/>
        </w:rPr>
      </w:pPr>
      <w:r w:rsidRPr="009A6F0F">
        <w:rPr>
          <w:rFonts w:asciiTheme="minorHAnsi" w:hAnsiTheme="minorHAnsi"/>
          <w:sz w:val="22"/>
          <w:szCs w:val="22"/>
        </w:rPr>
        <w:t xml:space="preserve">Nekustamā īpašuma izsoles nosacītā sākuma cena </w:t>
      </w:r>
      <w:r w:rsidRPr="009A6F0F">
        <w:rPr>
          <w:rFonts w:asciiTheme="minorHAnsi" w:hAnsiTheme="minorHAnsi"/>
          <w:b/>
          <w:sz w:val="22"/>
          <w:szCs w:val="22"/>
        </w:rPr>
        <w:t xml:space="preserve">– </w:t>
      </w:r>
      <w:r w:rsidRPr="009A6F0F">
        <w:rPr>
          <w:rFonts w:asciiTheme="minorHAnsi" w:hAnsiTheme="minorHAnsi" w:cstheme="minorHAnsi"/>
          <w:b/>
          <w:iCs w:val="0"/>
          <w:sz w:val="22"/>
          <w:szCs w:val="22"/>
          <w:lang w:eastAsia="lv-LV"/>
        </w:rPr>
        <w:t xml:space="preserve">5370,00 </w:t>
      </w:r>
      <w:r w:rsidRPr="009A6F0F">
        <w:rPr>
          <w:rFonts w:asciiTheme="minorHAnsi" w:hAnsiTheme="minorHAnsi" w:cstheme="minorHAnsi"/>
          <w:b/>
          <w:iCs w:val="0"/>
          <w:sz w:val="22"/>
          <w:szCs w:val="22"/>
        </w:rPr>
        <w:t>EUR</w:t>
      </w:r>
      <w:r w:rsidRPr="009A6F0F">
        <w:rPr>
          <w:rFonts w:asciiTheme="minorHAnsi" w:hAnsiTheme="minorHAnsi" w:cstheme="minorHAnsi"/>
          <w:iCs w:val="0"/>
          <w:sz w:val="22"/>
          <w:szCs w:val="22"/>
        </w:rPr>
        <w:t xml:space="preserve"> (pieci tūkstoši trīs simti septiņdesmit eiro un 00 centi).</w:t>
      </w:r>
    </w:p>
    <w:p w14:paraId="179F5DF7" w14:textId="0BD4495F" w:rsidR="00B92F10" w:rsidRPr="009A6F0F" w:rsidRDefault="009A6F0F" w:rsidP="00642DEE">
      <w:pPr>
        <w:numPr>
          <w:ilvl w:val="1"/>
          <w:numId w:val="7"/>
        </w:numPr>
        <w:ind w:left="567" w:hanging="567"/>
        <w:jc w:val="both"/>
        <w:rPr>
          <w:rFonts w:asciiTheme="minorHAnsi" w:hAnsiTheme="minorHAnsi" w:cstheme="minorHAnsi"/>
          <w:b/>
          <w:sz w:val="22"/>
          <w:szCs w:val="22"/>
        </w:rPr>
      </w:pPr>
      <w:r>
        <w:rPr>
          <w:rFonts w:asciiTheme="minorHAnsi" w:hAnsiTheme="minorHAnsi"/>
          <w:sz w:val="22"/>
          <w:szCs w:val="22"/>
        </w:rPr>
        <w:t>Nodrošinājuma maksa</w:t>
      </w:r>
      <w:r w:rsidR="00173FB2" w:rsidRPr="009A6F0F">
        <w:rPr>
          <w:rFonts w:asciiTheme="minorHAnsi" w:hAnsiTheme="minorHAnsi"/>
          <w:sz w:val="22"/>
          <w:szCs w:val="22"/>
        </w:rPr>
        <w:t xml:space="preserve"> – </w:t>
      </w:r>
      <w:r w:rsidR="003D34EF" w:rsidRPr="009A6F0F">
        <w:rPr>
          <w:rFonts w:asciiTheme="minorHAnsi" w:hAnsiTheme="minorHAnsi"/>
          <w:sz w:val="22"/>
          <w:szCs w:val="22"/>
        </w:rPr>
        <w:t xml:space="preserve"> 10% no izsoles nosacītās sākuma cenas, t.i., 537,00 EUR (pieci simti trīsdesmit septiņi eiro un 00 centi)</w:t>
      </w:r>
      <w:r w:rsidR="00863495" w:rsidRPr="009A6F0F">
        <w:rPr>
          <w:rFonts w:asciiTheme="minorHAnsi" w:hAnsiTheme="minorHAnsi"/>
          <w:sz w:val="22"/>
          <w:szCs w:val="22"/>
        </w:rPr>
        <w:t>,</w:t>
      </w:r>
      <w:r w:rsidR="003D34EF" w:rsidRPr="009A6F0F">
        <w:rPr>
          <w:rFonts w:asciiTheme="minorHAnsi" w:hAnsiTheme="minorHAnsi"/>
          <w:sz w:val="22"/>
          <w:szCs w:val="22"/>
        </w:rPr>
        <w:t xml:space="preserve"> </w:t>
      </w:r>
      <w:r w:rsidR="00186B10" w:rsidRPr="009A6F0F">
        <w:rPr>
          <w:rFonts w:asciiTheme="minorHAnsi" w:hAnsiTheme="minorHAnsi"/>
          <w:sz w:val="22"/>
          <w:szCs w:val="22"/>
        </w:rPr>
        <w:t xml:space="preserve">jāiemaksā </w:t>
      </w:r>
      <w:proofErr w:type="spellStart"/>
      <w:r w:rsidR="00186B10" w:rsidRPr="009A6F0F">
        <w:rPr>
          <w:rFonts w:asciiTheme="minorHAnsi" w:hAnsiTheme="minorHAnsi"/>
          <w:sz w:val="22"/>
          <w:szCs w:val="22"/>
        </w:rPr>
        <w:t>Cēsu</w:t>
      </w:r>
      <w:proofErr w:type="spellEnd"/>
      <w:r w:rsidR="00186B10" w:rsidRPr="009A6F0F">
        <w:rPr>
          <w:rFonts w:asciiTheme="minorHAnsi" w:hAnsiTheme="minorHAnsi"/>
          <w:sz w:val="22"/>
          <w:szCs w:val="22"/>
        </w:rPr>
        <w:t xml:space="preserve"> novada Pārgaujas apvienības pārvaldes kontā</w:t>
      </w:r>
      <w:r w:rsidR="00B92F10" w:rsidRPr="009A6F0F">
        <w:rPr>
          <w:rFonts w:asciiTheme="minorHAnsi" w:hAnsiTheme="minorHAnsi"/>
          <w:sz w:val="22"/>
          <w:szCs w:val="22"/>
        </w:rPr>
        <w:t xml:space="preserve"> ar norādi “Izsoles nodrošinājums elektroniskai izsolei nekustamajam īpašumam Baltie Āboliņi”.</w:t>
      </w:r>
    </w:p>
    <w:p w14:paraId="33191897" w14:textId="5763EB2E" w:rsidR="00B92F10" w:rsidRPr="009A6F0F" w:rsidRDefault="00B92F10" w:rsidP="009A6F0F">
      <w:pPr>
        <w:ind w:left="567"/>
        <w:jc w:val="both"/>
        <w:rPr>
          <w:rFonts w:asciiTheme="minorHAnsi" w:hAnsiTheme="minorHAnsi"/>
          <w:sz w:val="22"/>
          <w:szCs w:val="22"/>
        </w:rPr>
      </w:pPr>
      <w:r w:rsidRPr="009A6F0F">
        <w:rPr>
          <w:rFonts w:asciiTheme="minorHAnsi" w:hAnsiTheme="minorHAnsi"/>
          <w:sz w:val="22"/>
          <w:szCs w:val="22"/>
        </w:rPr>
        <w:t xml:space="preserve">KONTS: </w:t>
      </w:r>
    </w:p>
    <w:p w14:paraId="71A3C833" w14:textId="64D13697" w:rsidR="00642DEE" w:rsidRPr="009A6F0F" w:rsidRDefault="00186B10" w:rsidP="009A6F0F">
      <w:pPr>
        <w:ind w:left="567"/>
        <w:jc w:val="both"/>
        <w:rPr>
          <w:rFonts w:asciiTheme="minorHAnsi" w:hAnsiTheme="minorHAnsi" w:cstheme="minorHAnsi"/>
          <w:b/>
          <w:sz w:val="22"/>
          <w:szCs w:val="22"/>
        </w:rPr>
      </w:pPr>
      <w:r w:rsidRPr="009A6F0F">
        <w:rPr>
          <w:rFonts w:asciiTheme="minorHAnsi" w:hAnsiTheme="minorHAnsi"/>
          <w:sz w:val="22"/>
          <w:szCs w:val="22"/>
        </w:rPr>
        <w:t xml:space="preserve"> </w:t>
      </w:r>
      <w:r w:rsidRPr="009A6F0F">
        <w:rPr>
          <w:rFonts w:asciiTheme="minorHAnsi" w:hAnsiTheme="minorHAnsi"/>
          <w:b/>
          <w:sz w:val="22"/>
          <w:szCs w:val="22"/>
          <w:lang w:eastAsia="ar-SA"/>
        </w:rPr>
        <w:t>AS „SEB banka”, kods UNLALV2X, konta Nr.:LV06UNLA0050014307758.</w:t>
      </w:r>
    </w:p>
    <w:p w14:paraId="13A133A9" w14:textId="01C30F5C" w:rsidR="00D65672" w:rsidRPr="009A6F0F" w:rsidRDefault="00D65672" w:rsidP="00642DEE">
      <w:pPr>
        <w:numPr>
          <w:ilvl w:val="1"/>
          <w:numId w:val="7"/>
        </w:numPr>
        <w:ind w:left="567" w:hanging="567"/>
        <w:jc w:val="both"/>
        <w:rPr>
          <w:rFonts w:asciiTheme="minorHAnsi" w:hAnsiTheme="minorHAnsi" w:cstheme="minorHAnsi"/>
          <w:sz w:val="22"/>
          <w:szCs w:val="22"/>
        </w:rPr>
      </w:pPr>
      <w:r w:rsidRPr="009A6F0F">
        <w:rPr>
          <w:rFonts w:asciiTheme="minorHAnsi" w:hAnsiTheme="minorHAnsi"/>
          <w:sz w:val="22"/>
          <w:szCs w:val="22"/>
          <w:lang w:eastAsia="ar-SA"/>
        </w:rPr>
        <w:t xml:space="preserve">Izsoles solis – </w:t>
      </w:r>
      <w:r w:rsidRPr="009A6F0F">
        <w:rPr>
          <w:rFonts w:asciiTheme="minorHAnsi" w:hAnsiTheme="minorHAnsi"/>
          <w:b/>
          <w:sz w:val="22"/>
          <w:szCs w:val="22"/>
          <w:lang w:eastAsia="ar-SA"/>
        </w:rPr>
        <w:t>100,00 EUR</w:t>
      </w:r>
      <w:r w:rsidRPr="009A6F0F">
        <w:rPr>
          <w:rFonts w:asciiTheme="minorHAnsi" w:hAnsiTheme="minorHAnsi"/>
          <w:sz w:val="22"/>
          <w:szCs w:val="22"/>
          <w:lang w:eastAsia="ar-SA"/>
        </w:rPr>
        <w:t xml:space="preserve"> (viens simts eiro un 00 centi).</w:t>
      </w:r>
    </w:p>
    <w:p w14:paraId="7FC0410B" w14:textId="77777777" w:rsidR="003D34EF" w:rsidRPr="009A6F0F" w:rsidRDefault="00186B10" w:rsidP="003D34EF">
      <w:pPr>
        <w:numPr>
          <w:ilvl w:val="1"/>
          <w:numId w:val="7"/>
        </w:numPr>
        <w:ind w:left="567" w:hanging="567"/>
        <w:jc w:val="both"/>
        <w:rPr>
          <w:rFonts w:asciiTheme="minorHAnsi" w:hAnsiTheme="minorHAnsi" w:cstheme="minorHAnsi"/>
          <w:b/>
          <w:sz w:val="22"/>
          <w:szCs w:val="22"/>
        </w:rPr>
      </w:pPr>
      <w:r w:rsidRPr="009A6F0F">
        <w:rPr>
          <w:rFonts w:asciiTheme="minorHAnsi" w:hAnsiTheme="minorHAnsi"/>
          <w:sz w:val="22"/>
          <w:szCs w:val="22"/>
        </w:rPr>
        <w:t xml:space="preserve">Informācija (sludinājums) par izsoli tiek publicēta portālā </w:t>
      </w:r>
      <w:hyperlink r:id="rId9" w:history="1">
        <w:r w:rsidRPr="009A6F0F">
          <w:rPr>
            <w:rStyle w:val="Hipersaite"/>
            <w:rFonts w:asciiTheme="minorHAnsi" w:hAnsiTheme="minorHAnsi"/>
            <w:sz w:val="22"/>
            <w:szCs w:val="22"/>
          </w:rPr>
          <w:t>www.latvijasvestnesis.lv</w:t>
        </w:r>
      </w:hyperlink>
      <w:r w:rsidRPr="009A6F0F">
        <w:rPr>
          <w:rFonts w:asciiTheme="minorHAnsi" w:hAnsiTheme="minorHAnsi"/>
          <w:sz w:val="22"/>
          <w:szCs w:val="22"/>
        </w:rPr>
        <w:t xml:space="preserve">,  </w:t>
      </w:r>
      <w:proofErr w:type="spellStart"/>
      <w:r w:rsidR="00C40AE8" w:rsidRPr="009A6F0F">
        <w:rPr>
          <w:rFonts w:asciiTheme="minorHAnsi" w:hAnsiTheme="minorHAnsi"/>
          <w:sz w:val="22"/>
          <w:szCs w:val="22"/>
        </w:rPr>
        <w:t>Cēsu</w:t>
      </w:r>
      <w:proofErr w:type="spellEnd"/>
      <w:r w:rsidR="00C40AE8" w:rsidRPr="009A6F0F">
        <w:rPr>
          <w:rFonts w:asciiTheme="minorHAnsi" w:hAnsiTheme="minorHAnsi"/>
          <w:sz w:val="22"/>
          <w:szCs w:val="22"/>
        </w:rPr>
        <w:t xml:space="preserve"> novada </w:t>
      </w:r>
      <w:r w:rsidRPr="009A6F0F">
        <w:rPr>
          <w:rFonts w:asciiTheme="minorHAnsi" w:hAnsiTheme="minorHAnsi"/>
          <w:sz w:val="22"/>
          <w:szCs w:val="22"/>
        </w:rPr>
        <w:t xml:space="preserve">Pārgaujas </w:t>
      </w:r>
      <w:r w:rsidR="00C40AE8" w:rsidRPr="009A6F0F">
        <w:rPr>
          <w:rFonts w:asciiTheme="minorHAnsi" w:hAnsiTheme="minorHAnsi"/>
          <w:sz w:val="22"/>
          <w:szCs w:val="22"/>
        </w:rPr>
        <w:t xml:space="preserve">apvienības pārvaldes </w:t>
      </w:r>
      <w:r w:rsidRPr="009A6F0F">
        <w:rPr>
          <w:rFonts w:asciiTheme="minorHAnsi" w:hAnsiTheme="minorHAnsi"/>
          <w:sz w:val="22"/>
          <w:szCs w:val="22"/>
        </w:rPr>
        <w:t xml:space="preserve">tīmekļvietnē: </w:t>
      </w:r>
      <w:hyperlink r:id="rId10" w:history="1">
        <w:r w:rsidRPr="009A6F0F">
          <w:rPr>
            <w:rStyle w:val="Hipersaite"/>
            <w:rFonts w:asciiTheme="minorHAnsi" w:hAnsiTheme="minorHAnsi"/>
            <w:sz w:val="22"/>
            <w:szCs w:val="22"/>
          </w:rPr>
          <w:t>http://www.pargaujasnovads.lv</w:t>
        </w:r>
      </w:hyperlink>
      <w:r w:rsidR="00C40AE8" w:rsidRPr="009A6F0F">
        <w:rPr>
          <w:rFonts w:asciiTheme="minorHAnsi" w:hAnsiTheme="minorHAnsi" w:cstheme="minorHAnsi"/>
          <w:color w:val="000000"/>
          <w:sz w:val="22"/>
          <w:szCs w:val="22"/>
        </w:rPr>
        <w:t xml:space="preserve"> un elektronisko izsoļu vietnē</w:t>
      </w:r>
      <w:r w:rsidR="00C40AE8" w:rsidRPr="009A6F0F">
        <w:rPr>
          <w:rFonts w:asciiTheme="minorHAnsi" w:hAnsiTheme="minorHAnsi" w:cstheme="minorHAnsi"/>
          <w:color w:val="000000"/>
          <w:sz w:val="22"/>
          <w:szCs w:val="22"/>
          <w:u w:val="single"/>
        </w:rPr>
        <w:t xml:space="preserve"> </w:t>
      </w:r>
      <w:hyperlink r:id="rId11" w:history="1">
        <w:r w:rsidR="00C40AE8" w:rsidRPr="009A6F0F">
          <w:rPr>
            <w:rFonts w:asciiTheme="minorHAnsi" w:hAnsiTheme="minorHAnsi" w:cstheme="minorHAnsi"/>
            <w:color w:val="0000FF"/>
            <w:sz w:val="22"/>
            <w:szCs w:val="22"/>
            <w:u w:val="single"/>
          </w:rPr>
          <w:t>www.izsoles.ta.gov.lv</w:t>
        </w:r>
      </w:hyperlink>
      <w:r w:rsidR="00C40AE8" w:rsidRPr="009A6F0F">
        <w:rPr>
          <w:rFonts w:asciiTheme="minorHAnsi" w:hAnsiTheme="minorHAnsi" w:cstheme="minorHAnsi"/>
          <w:color w:val="0000FF"/>
          <w:sz w:val="22"/>
          <w:szCs w:val="22"/>
          <w:u w:val="single"/>
        </w:rPr>
        <w:t>.</w:t>
      </w:r>
    </w:p>
    <w:p w14:paraId="1CF7DA01" w14:textId="77777777" w:rsidR="003D34EF" w:rsidRPr="009A6F0F" w:rsidRDefault="003D34EF" w:rsidP="003D34EF">
      <w:pPr>
        <w:ind w:left="567"/>
        <w:jc w:val="both"/>
        <w:rPr>
          <w:rFonts w:asciiTheme="minorHAnsi" w:hAnsiTheme="minorHAnsi" w:cstheme="minorHAnsi"/>
          <w:b/>
          <w:sz w:val="22"/>
          <w:szCs w:val="22"/>
        </w:rPr>
      </w:pPr>
    </w:p>
    <w:p w14:paraId="22CAE3B6" w14:textId="59316AE4" w:rsidR="003D34EF" w:rsidRPr="009A6F0F" w:rsidRDefault="00A3799D" w:rsidP="003D34EF">
      <w:pPr>
        <w:numPr>
          <w:ilvl w:val="0"/>
          <w:numId w:val="7"/>
        </w:numPr>
        <w:jc w:val="center"/>
        <w:rPr>
          <w:rFonts w:asciiTheme="minorHAnsi" w:hAnsiTheme="minorHAnsi" w:cstheme="minorHAnsi"/>
          <w:b/>
          <w:sz w:val="22"/>
          <w:szCs w:val="22"/>
        </w:rPr>
      </w:pPr>
      <w:r w:rsidRPr="009A6F0F">
        <w:rPr>
          <w:rFonts w:asciiTheme="minorHAnsi" w:eastAsia="Calibri" w:hAnsiTheme="minorHAnsi" w:cstheme="minorHAnsi"/>
          <w:b/>
          <w:sz w:val="22"/>
          <w:szCs w:val="22"/>
        </w:rPr>
        <w:t>Nekustamā īpašuma raksturojums</w:t>
      </w:r>
    </w:p>
    <w:p w14:paraId="543060A9" w14:textId="3AE90B25" w:rsidR="003D34EF" w:rsidRPr="009A6F0F" w:rsidRDefault="00642DEE" w:rsidP="003D34EF">
      <w:pPr>
        <w:numPr>
          <w:ilvl w:val="1"/>
          <w:numId w:val="7"/>
        </w:numPr>
        <w:ind w:left="567" w:hanging="567"/>
        <w:jc w:val="both"/>
        <w:rPr>
          <w:rFonts w:asciiTheme="minorHAnsi" w:hAnsiTheme="minorHAnsi" w:cstheme="minorHAnsi"/>
          <w:b/>
          <w:sz w:val="22"/>
          <w:szCs w:val="22"/>
        </w:rPr>
      </w:pPr>
      <w:r w:rsidRPr="009A6F0F">
        <w:rPr>
          <w:rFonts w:asciiTheme="minorHAnsi" w:hAnsiTheme="minorHAnsi" w:cstheme="minorHAnsi"/>
          <w:sz w:val="22"/>
          <w:szCs w:val="22"/>
        </w:rPr>
        <w:t xml:space="preserve">Nekustamais īpašums “Baltie Āboliņi”, </w:t>
      </w:r>
      <w:r w:rsidRPr="009A6F0F">
        <w:rPr>
          <w:rFonts w:asciiTheme="minorHAnsi" w:hAnsiTheme="minorHAnsi"/>
          <w:bCs/>
          <w:sz w:val="22"/>
          <w:szCs w:val="22"/>
        </w:rPr>
        <w:t>kadastra Nr. </w:t>
      </w:r>
      <w:r w:rsidRPr="009A6F0F">
        <w:rPr>
          <w:rFonts w:asciiTheme="minorHAnsi" w:hAnsiTheme="minorHAnsi"/>
          <w:sz w:val="22"/>
          <w:szCs w:val="22"/>
          <w:shd w:val="clear" w:color="auto" w:fill="FFFFFF"/>
        </w:rPr>
        <w:t>4282 004 0283</w:t>
      </w:r>
      <w:r w:rsidR="00A3799D" w:rsidRPr="009A6F0F">
        <w:rPr>
          <w:rFonts w:asciiTheme="minorHAnsi" w:hAnsiTheme="minorHAnsi" w:cstheme="minorHAnsi"/>
          <w:sz w:val="22"/>
          <w:szCs w:val="22"/>
        </w:rPr>
        <w:t xml:space="preserve">, atrodas </w:t>
      </w:r>
      <w:r w:rsidRPr="009A6F0F">
        <w:rPr>
          <w:rFonts w:asciiTheme="minorHAnsi" w:hAnsiTheme="minorHAnsi" w:cstheme="minorHAnsi"/>
          <w:sz w:val="22"/>
          <w:szCs w:val="22"/>
        </w:rPr>
        <w:t>Straupē, Straupes</w:t>
      </w:r>
      <w:r w:rsidR="00A3799D" w:rsidRPr="009A6F0F">
        <w:rPr>
          <w:rFonts w:asciiTheme="minorHAnsi" w:hAnsiTheme="minorHAnsi" w:cstheme="minorHAnsi"/>
          <w:sz w:val="22"/>
          <w:szCs w:val="22"/>
        </w:rPr>
        <w:t xml:space="preserve"> pagastā, </w:t>
      </w:r>
      <w:proofErr w:type="spellStart"/>
      <w:r w:rsidR="00AC4B11" w:rsidRPr="009A6F0F">
        <w:rPr>
          <w:rFonts w:asciiTheme="minorHAnsi" w:hAnsiTheme="minorHAnsi" w:cstheme="minorHAnsi"/>
          <w:sz w:val="22"/>
          <w:szCs w:val="22"/>
        </w:rPr>
        <w:t>Cēsu</w:t>
      </w:r>
      <w:proofErr w:type="spellEnd"/>
      <w:r w:rsidR="00A3799D" w:rsidRPr="009A6F0F">
        <w:rPr>
          <w:rFonts w:asciiTheme="minorHAnsi" w:hAnsiTheme="minorHAnsi" w:cstheme="minorHAnsi"/>
          <w:sz w:val="22"/>
          <w:szCs w:val="22"/>
        </w:rPr>
        <w:t xml:space="preserve"> novadā. </w:t>
      </w:r>
      <w:r w:rsidRPr="009A6F0F">
        <w:rPr>
          <w:rFonts w:asciiTheme="minorHAnsi" w:hAnsiTheme="minorHAnsi" w:cstheme="minorHAnsi"/>
          <w:sz w:val="22"/>
          <w:szCs w:val="22"/>
        </w:rPr>
        <w:t>Īpašums</w:t>
      </w:r>
      <w:r w:rsidR="00A3799D" w:rsidRPr="009A6F0F">
        <w:rPr>
          <w:rFonts w:asciiTheme="minorHAnsi" w:hAnsiTheme="minorHAnsi" w:cstheme="minorHAnsi"/>
          <w:sz w:val="22"/>
          <w:szCs w:val="22"/>
        </w:rPr>
        <w:t xml:space="preserve"> sastāv no </w:t>
      </w:r>
      <w:r w:rsidRPr="009A6F0F">
        <w:rPr>
          <w:rFonts w:asciiTheme="minorHAnsi" w:hAnsiTheme="minorHAnsi" w:cstheme="minorHAnsi"/>
          <w:sz w:val="22"/>
          <w:szCs w:val="22"/>
        </w:rPr>
        <w:t xml:space="preserve">vienas </w:t>
      </w:r>
      <w:r w:rsidR="00A3799D" w:rsidRPr="009A6F0F">
        <w:rPr>
          <w:rFonts w:asciiTheme="minorHAnsi" w:hAnsiTheme="minorHAnsi" w:cstheme="minorHAnsi"/>
          <w:sz w:val="22"/>
          <w:szCs w:val="22"/>
        </w:rPr>
        <w:t xml:space="preserve">zemes vienības ar kadastra apzīmējumu </w:t>
      </w:r>
      <w:r w:rsidRPr="009A6F0F">
        <w:rPr>
          <w:rFonts w:asciiTheme="minorHAnsi" w:hAnsiTheme="minorHAnsi"/>
          <w:sz w:val="22"/>
          <w:szCs w:val="22"/>
          <w:shd w:val="clear" w:color="auto" w:fill="FFFFFF"/>
        </w:rPr>
        <w:t>4282 004 0283</w:t>
      </w:r>
      <w:r w:rsidR="00323005" w:rsidRPr="009A6F0F">
        <w:rPr>
          <w:rFonts w:asciiTheme="minorHAnsi" w:hAnsiTheme="minorHAnsi"/>
          <w:sz w:val="22"/>
          <w:szCs w:val="22"/>
        </w:rPr>
        <w:t xml:space="preserve"> </w:t>
      </w:r>
      <w:r w:rsidR="00A3799D" w:rsidRPr="009A6F0F">
        <w:rPr>
          <w:rFonts w:asciiTheme="minorHAnsi" w:hAnsiTheme="minorHAnsi" w:cstheme="minorHAnsi"/>
          <w:sz w:val="22"/>
          <w:szCs w:val="22"/>
        </w:rPr>
        <w:t xml:space="preserve">ar kopējo platību </w:t>
      </w:r>
      <w:r w:rsidRPr="009A6F0F">
        <w:rPr>
          <w:rFonts w:asciiTheme="minorHAnsi" w:hAnsiTheme="minorHAnsi"/>
          <w:sz w:val="22"/>
          <w:szCs w:val="22"/>
          <w:shd w:val="clear" w:color="auto" w:fill="FFFFFF"/>
        </w:rPr>
        <w:t xml:space="preserve">0.3270 ha, turpmāk </w:t>
      </w:r>
      <w:r w:rsidR="003D34EF" w:rsidRPr="009A6F0F">
        <w:rPr>
          <w:rFonts w:asciiTheme="minorHAnsi" w:hAnsiTheme="minorHAnsi"/>
          <w:sz w:val="22"/>
          <w:szCs w:val="22"/>
          <w:shd w:val="clear" w:color="auto" w:fill="FFFFFF"/>
        </w:rPr>
        <w:t>–</w:t>
      </w:r>
      <w:r w:rsidRPr="009A6F0F">
        <w:rPr>
          <w:rFonts w:asciiTheme="minorHAnsi" w:hAnsiTheme="minorHAnsi"/>
          <w:sz w:val="22"/>
          <w:szCs w:val="22"/>
          <w:shd w:val="clear" w:color="auto" w:fill="FFFFFF"/>
        </w:rPr>
        <w:t xml:space="preserve"> </w:t>
      </w:r>
      <w:r w:rsidR="00037F63" w:rsidRPr="009A6F0F">
        <w:rPr>
          <w:rFonts w:asciiTheme="minorHAnsi" w:hAnsiTheme="minorHAnsi"/>
          <w:sz w:val="22"/>
          <w:szCs w:val="22"/>
          <w:shd w:val="clear" w:color="auto" w:fill="FFFFFF"/>
        </w:rPr>
        <w:t>NĪ</w:t>
      </w:r>
      <w:r w:rsidR="00A3799D" w:rsidRPr="009A6F0F">
        <w:rPr>
          <w:rFonts w:asciiTheme="minorHAnsi" w:hAnsiTheme="minorHAnsi" w:cstheme="minorHAnsi"/>
          <w:sz w:val="22"/>
          <w:szCs w:val="22"/>
        </w:rPr>
        <w:t>.</w:t>
      </w:r>
    </w:p>
    <w:p w14:paraId="3068AD6E" w14:textId="0C509B49" w:rsidR="003D34EF" w:rsidRPr="009A6F0F" w:rsidRDefault="00037F63" w:rsidP="003D34EF">
      <w:pPr>
        <w:numPr>
          <w:ilvl w:val="1"/>
          <w:numId w:val="7"/>
        </w:numPr>
        <w:ind w:left="567" w:hanging="567"/>
        <w:jc w:val="both"/>
        <w:rPr>
          <w:rFonts w:asciiTheme="minorHAnsi" w:hAnsiTheme="minorHAnsi" w:cstheme="minorHAnsi"/>
          <w:b/>
          <w:sz w:val="22"/>
          <w:szCs w:val="22"/>
        </w:rPr>
      </w:pPr>
      <w:r w:rsidRPr="009A6F0F">
        <w:rPr>
          <w:rFonts w:asciiTheme="minorHAnsi" w:hAnsiTheme="minorHAnsi"/>
          <w:sz w:val="22"/>
          <w:szCs w:val="22"/>
          <w:shd w:val="clear" w:color="auto" w:fill="FFFFFF"/>
        </w:rPr>
        <w:t>NĪ</w:t>
      </w:r>
      <w:r w:rsidR="00642DEE" w:rsidRPr="009A6F0F">
        <w:rPr>
          <w:rFonts w:asciiTheme="minorHAnsi" w:hAnsiTheme="minorHAnsi" w:cstheme="minorHAnsi"/>
          <w:bCs/>
          <w:sz w:val="22"/>
          <w:szCs w:val="22"/>
        </w:rPr>
        <w:t xml:space="preserve"> ir </w:t>
      </w:r>
      <w:r w:rsidR="00642DEE" w:rsidRPr="009A6F0F">
        <w:rPr>
          <w:rFonts w:asciiTheme="minorHAnsi" w:hAnsiTheme="minorHAnsi"/>
          <w:sz w:val="22"/>
          <w:szCs w:val="22"/>
          <w:shd w:val="clear" w:color="auto" w:fill="FFFFFF"/>
        </w:rPr>
        <w:t xml:space="preserve">reģistrēts </w:t>
      </w:r>
      <w:r w:rsidR="00642DEE" w:rsidRPr="009A6F0F">
        <w:rPr>
          <w:rFonts w:asciiTheme="minorHAnsi" w:hAnsiTheme="minorHAnsi"/>
          <w:sz w:val="22"/>
          <w:szCs w:val="22"/>
        </w:rPr>
        <w:t>Straupes pagasta zemesgrāmatas nodalījumā nr. 100000614759. Ierakstu par spēka esošiem apgrūtinājumiem nav.</w:t>
      </w:r>
    </w:p>
    <w:p w14:paraId="6B86B299" w14:textId="57F97301" w:rsidR="003D34EF" w:rsidRPr="009A6F0F" w:rsidRDefault="00037F63" w:rsidP="003D34EF">
      <w:pPr>
        <w:numPr>
          <w:ilvl w:val="1"/>
          <w:numId w:val="7"/>
        </w:numPr>
        <w:ind w:left="567" w:hanging="567"/>
        <w:jc w:val="both"/>
        <w:rPr>
          <w:rFonts w:asciiTheme="minorHAnsi" w:hAnsiTheme="minorHAnsi" w:cstheme="minorHAnsi"/>
          <w:b/>
          <w:sz w:val="22"/>
          <w:szCs w:val="22"/>
        </w:rPr>
      </w:pPr>
      <w:r w:rsidRPr="009A6F0F">
        <w:rPr>
          <w:rFonts w:asciiTheme="minorHAnsi" w:eastAsia="Calibri" w:hAnsiTheme="minorHAnsi" w:cstheme="minorHAnsi"/>
          <w:sz w:val="22"/>
          <w:szCs w:val="22"/>
        </w:rPr>
        <w:t>Nekustamā īpašuma</w:t>
      </w:r>
      <w:r w:rsidR="00A3799D" w:rsidRPr="009A6F0F">
        <w:rPr>
          <w:rFonts w:asciiTheme="minorHAnsi" w:eastAsia="Calibri" w:hAnsiTheme="minorHAnsi" w:cstheme="minorHAnsi"/>
          <w:sz w:val="22"/>
          <w:szCs w:val="22"/>
        </w:rPr>
        <w:t xml:space="preserve"> lietošanas mērķis </w:t>
      </w:r>
      <w:r w:rsidR="00737A8F" w:rsidRPr="009A6F0F">
        <w:rPr>
          <w:rFonts w:asciiTheme="minorHAnsi" w:hAnsiTheme="minorHAnsi"/>
          <w:sz w:val="22"/>
          <w:szCs w:val="22"/>
        </w:rPr>
        <w:t>ir lauksaimniecība, bet plānotais funkcionālais zonējums ir Savrupmāju apbūves teritorija (</w:t>
      </w:r>
      <w:proofErr w:type="spellStart"/>
      <w:r w:rsidR="00737A8F" w:rsidRPr="009A6F0F">
        <w:rPr>
          <w:rFonts w:asciiTheme="minorHAnsi" w:hAnsiTheme="minorHAnsi"/>
          <w:sz w:val="22"/>
          <w:szCs w:val="22"/>
        </w:rPr>
        <w:t>DzS</w:t>
      </w:r>
      <w:proofErr w:type="spellEnd"/>
      <w:r w:rsidR="00737A8F" w:rsidRPr="009A6F0F">
        <w:rPr>
          <w:rFonts w:asciiTheme="minorHAnsi" w:hAnsiTheme="minorHAnsi"/>
          <w:sz w:val="22"/>
          <w:szCs w:val="22"/>
        </w:rPr>
        <w:t>).</w:t>
      </w:r>
    </w:p>
    <w:p w14:paraId="7C91FDCC" w14:textId="001D3CB7" w:rsidR="003D34EF" w:rsidRPr="009A6F0F" w:rsidRDefault="00037F63" w:rsidP="003D34EF">
      <w:pPr>
        <w:numPr>
          <w:ilvl w:val="1"/>
          <w:numId w:val="7"/>
        </w:numPr>
        <w:ind w:left="567" w:hanging="567"/>
        <w:jc w:val="both"/>
        <w:rPr>
          <w:rFonts w:asciiTheme="minorHAnsi" w:hAnsiTheme="minorHAnsi" w:cstheme="minorHAnsi"/>
          <w:b/>
          <w:sz w:val="22"/>
          <w:szCs w:val="22"/>
        </w:rPr>
      </w:pPr>
      <w:r w:rsidRPr="009A6F0F">
        <w:rPr>
          <w:rFonts w:asciiTheme="minorHAnsi" w:eastAsia="Calibri" w:hAnsiTheme="minorHAnsi" w:cstheme="minorHAnsi"/>
          <w:sz w:val="22"/>
          <w:szCs w:val="22"/>
        </w:rPr>
        <w:t>NĪ</w:t>
      </w:r>
      <w:r w:rsidR="00A3799D" w:rsidRPr="009A6F0F">
        <w:rPr>
          <w:rFonts w:asciiTheme="minorHAnsi" w:eastAsia="Calibri" w:hAnsiTheme="minorHAnsi" w:cstheme="minorHAnsi"/>
          <w:sz w:val="22"/>
          <w:szCs w:val="22"/>
        </w:rPr>
        <w:t xml:space="preserve"> atrodas </w:t>
      </w:r>
      <w:proofErr w:type="spellStart"/>
      <w:r w:rsidR="00E179CD" w:rsidRPr="009A6F0F">
        <w:rPr>
          <w:rFonts w:asciiTheme="minorHAnsi" w:eastAsia="Calibri" w:hAnsiTheme="minorHAnsi" w:cstheme="minorHAnsi"/>
          <w:sz w:val="22"/>
          <w:szCs w:val="22"/>
        </w:rPr>
        <w:t>Cēsu</w:t>
      </w:r>
      <w:proofErr w:type="spellEnd"/>
      <w:r w:rsidR="00A3799D" w:rsidRPr="009A6F0F">
        <w:rPr>
          <w:rFonts w:asciiTheme="minorHAnsi" w:eastAsia="Calibri" w:hAnsiTheme="minorHAnsi" w:cstheme="minorHAnsi"/>
          <w:sz w:val="22"/>
          <w:szCs w:val="22"/>
        </w:rPr>
        <w:t xml:space="preserve"> novada </w:t>
      </w:r>
      <w:r w:rsidR="00737A8F" w:rsidRPr="009A6F0F">
        <w:rPr>
          <w:rFonts w:asciiTheme="minorHAnsi" w:eastAsia="Calibri" w:hAnsiTheme="minorHAnsi" w:cstheme="minorHAnsi"/>
          <w:iCs w:val="0"/>
          <w:sz w:val="22"/>
          <w:szCs w:val="22"/>
          <w:lang w:eastAsia="lv-LV"/>
        </w:rPr>
        <w:t xml:space="preserve">Straupes pagasta centrā Straupe, pie grants seguma Jāņa ielas. Tuvāko apkārtni veido individuālo māju kvartāls, attālināti – lauksaimniecības un meža zemes platības, atsevišķas lauku viensētas, Braslas upe. Aptuveni 0,7km attālumā ir Straupes centra daļa, kur pieejams veikals, pasta nodaļa, Straupes pamatskola, autobusu pieturvieta. Aptuveni 1km attālumā ir autoceļš A3 (Inčukalns-Valmiera-Igaunijas robeža). Attālums līdz tuvākajām pilsētām – Cēsis apm. 24km, Valmiera 36km, Limbaži 28km, Rīga 75km.  </w:t>
      </w:r>
      <w:r w:rsidR="009A1D25" w:rsidRPr="009A6F0F">
        <w:rPr>
          <w:rFonts w:asciiTheme="minorHAnsi" w:eastAsia="Calibri" w:hAnsiTheme="minorHAnsi" w:cstheme="minorHAnsi"/>
          <w:iCs w:val="0"/>
          <w:sz w:val="22"/>
          <w:szCs w:val="22"/>
          <w:lang w:eastAsia="lv-LV"/>
        </w:rPr>
        <w:t xml:space="preserve"> </w:t>
      </w:r>
    </w:p>
    <w:p w14:paraId="3047D267" w14:textId="78E1CDAD" w:rsidR="00A3799D" w:rsidRPr="009A6F0F" w:rsidRDefault="00A3799D" w:rsidP="003D34EF">
      <w:pPr>
        <w:numPr>
          <w:ilvl w:val="1"/>
          <w:numId w:val="7"/>
        </w:numPr>
        <w:ind w:left="567" w:hanging="567"/>
        <w:jc w:val="both"/>
        <w:rPr>
          <w:rFonts w:asciiTheme="minorHAnsi" w:hAnsiTheme="minorHAnsi" w:cstheme="minorHAnsi"/>
          <w:b/>
          <w:sz w:val="22"/>
          <w:szCs w:val="22"/>
        </w:rPr>
      </w:pPr>
      <w:r w:rsidRPr="009A6F0F">
        <w:rPr>
          <w:rFonts w:asciiTheme="minorHAnsi" w:eastAsia="Calibri" w:hAnsiTheme="minorHAnsi" w:cstheme="minorHAnsi"/>
          <w:sz w:val="22"/>
          <w:szCs w:val="22"/>
        </w:rPr>
        <w:t xml:space="preserve">Sīkāka informācija par </w:t>
      </w:r>
      <w:r w:rsidR="00037F63" w:rsidRPr="009A6F0F">
        <w:rPr>
          <w:rFonts w:asciiTheme="minorHAnsi" w:eastAsia="Calibri" w:hAnsiTheme="minorHAnsi" w:cstheme="minorHAnsi"/>
          <w:sz w:val="22"/>
          <w:szCs w:val="22"/>
        </w:rPr>
        <w:t xml:space="preserve">nekustamā īpašuma robežām un tā izmantošanu </w:t>
      </w:r>
      <w:r w:rsidRPr="009A6F0F">
        <w:rPr>
          <w:rFonts w:asciiTheme="minorHAnsi" w:eastAsia="Calibri" w:hAnsiTheme="minorHAnsi" w:cstheme="minorHAnsi"/>
          <w:sz w:val="22"/>
          <w:szCs w:val="22"/>
        </w:rPr>
        <w:t xml:space="preserve">pa tālruni – </w:t>
      </w:r>
      <w:r w:rsidR="003D34EF" w:rsidRPr="009A6F0F">
        <w:rPr>
          <w:rFonts w:ascii="Verdana" w:hAnsi="Verdana"/>
          <w:sz w:val="18"/>
          <w:szCs w:val="18"/>
          <w:shd w:val="clear" w:color="auto" w:fill="FFFFFF"/>
        </w:rPr>
        <w:t>27809705</w:t>
      </w:r>
      <w:r w:rsidRPr="009A6F0F">
        <w:rPr>
          <w:rFonts w:asciiTheme="minorHAnsi" w:eastAsia="Calibri" w:hAnsiTheme="minorHAnsi" w:cstheme="minorHAnsi"/>
          <w:sz w:val="22"/>
          <w:szCs w:val="22"/>
        </w:rPr>
        <w:t xml:space="preserve"> (</w:t>
      </w:r>
      <w:proofErr w:type="spellStart"/>
      <w:r w:rsidR="00737A8F" w:rsidRPr="009A6F0F">
        <w:rPr>
          <w:rFonts w:asciiTheme="minorHAnsi" w:eastAsia="Calibri" w:hAnsiTheme="minorHAnsi" w:cstheme="minorHAnsi"/>
          <w:sz w:val="22"/>
          <w:szCs w:val="22"/>
        </w:rPr>
        <w:t>Ingvilds</w:t>
      </w:r>
      <w:proofErr w:type="spellEnd"/>
      <w:r w:rsidR="00737A8F" w:rsidRPr="009A6F0F">
        <w:rPr>
          <w:rFonts w:asciiTheme="minorHAnsi" w:eastAsia="Calibri" w:hAnsiTheme="minorHAnsi" w:cstheme="minorHAnsi"/>
          <w:sz w:val="22"/>
          <w:szCs w:val="22"/>
        </w:rPr>
        <w:t xml:space="preserve"> </w:t>
      </w:r>
      <w:r w:rsidR="003D34EF" w:rsidRPr="009A6F0F">
        <w:rPr>
          <w:rFonts w:asciiTheme="minorHAnsi" w:eastAsia="Calibri" w:hAnsiTheme="minorHAnsi" w:cstheme="minorHAnsi"/>
          <w:sz w:val="22"/>
          <w:szCs w:val="22"/>
        </w:rPr>
        <w:t xml:space="preserve">Krišjānis </w:t>
      </w:r>
      <w:r w:rsidR="00737A8F" w:rsidRPr="009A6F0F">
        <w:rPr>
          <w:rFonts w:asciiTheme="minorHAnsi" w:eastAsia="Calibri" w:hAnsiTheme="minorHAnsi" w:cstheme="minorHAnsi"/>
          <w:sz w:val="22"/>
          <w:szCs w:val="22"/>
        </w:rPr>
        <w:t>Baltpurviņš</w:t>
      </w:r>
      <w:r w:rsidRPr="009A6F0F">
        <w:rPr>
          <w:rFonts w:asciiTheme="minorHAnsi" w:eastAsia="Calibri" w:hAnsiTheme="minorHAnsi" w:cstheme="minorHAnsi"/>
          <w:sz w:val="22"/>
          <w:szCs w:val="22"/>
        </w:rPr>
        <w:t xml:space="preserve">). </w:t>
      </w:r>
    </w:p>
    <w:p w14:paraId="324EE8A6" w14:textId="77777777" w:rsidR="003D34EF" w:rsidRPr="009A6F0F" w:rsidRDefault="003D34EF" w:rsidP="003D34EF">
      <w:pPr>
        <w:ind w:left="720"/>
        <w:jc w:val="both"/>
        <w:rPr>
          <w:rFonts w:asciiTheme="minorHAnsi" w:eastAsia="Calibri" w:hAnsiTheme="minorHAnsi" w:cstheme="minorHAnsi"/>
          <w:sz w:val="22"/>
          <w:szCs w:val="22"/>
        </w:rPr>
      </w:pPr>
    </w:p>
    <w:p w14:paraId="18400897" w14:textId="77777777" w:rsidR="003D34EF" w:rsidRPr="009A6F0F" w:rsidRDefault="003D34EF" w:rsidP="003D34EF">
      <w:pPr>
        <w:ind w:left="720"/>
        <w:jc w:val="both"/>
        <w:rPr>
          <w:rFonts w:asciiTheme="minorHAnsi" w:eastAsia="Calibri" w:hAnsiTheme="minorHAnsi" w:cstheme="minorHAnsi"/>
          <w:sz w:val="22"/>
          <w:szCs w:val="22"/>
        </w:rPr>
      </w:pPr>
    </w:p>
    <w:p w14:paraId="6B964BFD" w14:textId="77777777" w:rsidR="003D34EF" w:rsidRPr="009A6F0F" w:rsidRDefault="003D34EF" w:rsidP="003D34EF">
      <w:pPr>
        <w:ind w:left="720"/>
        <w:jc w:val="both"/>
        <w:rPr>
          <w:rFonts w:asciiTheme="minorHAnsi" w:hAnsiTheme="minorHAnsi" w:cstheme="minorHAnsi"/>
          <w:sz w:val="22"/>
          <w:szCs w:val="22"/>
        </w:rPr>
      </w:pPr>
    </w:p>
    <w:p w14:paraId="4E5F7536" w14:textId="77777777" w:rsidR="00A3799D" w:rsidRPr="009A6F0F" w:rsidRDefault="00A3799D" w:rsidP="00A3799D">
      <w:pPr>
        <w:jc w:val="both"/>
        <w:rPr>
          <w:rFonts w:asciiTheme="minorHAnsi" w:hAnsiTheme="minorHAnsi" w:cstheme="minorHAnsi"/>
          <w:sz w:val="22"/>
          <w:szCs w:val="22"/>
        </w:rPr>
      </w:pPr>
    </w:p>
    <w:p w14:paraId="3F207082" w14:textId="77777777" w:rsidR="00A3799D" w:rsidRPr="009A6F0F" w:rsidRDefault="00A3799D" w:rsidP="00A3799D">
      <w:pPr>
        <w:numPr>
          <w:ilvl w:val="0"/>
          <w:numId w:val="8"/>
        </w:numPr>
        <w:contextualSpacing/>
        <w:jc w:val="center"/>
        <w:rPr>
          <w:rFonts w:asciiTheme="minorHAnsi" w:hAnsiTheme="minorHAnsi" w:cstheme="minorHAnsi"/>
          <w:b/>
          <w:sz w:val="22"/>
          <w:szCs w:val="22"/>
        </w:rPr>
      </w:pPr>
      <w:r w:rsidRPr="009A6F0F">
        <w:rPr>
          <w:rFonts w:asciiTheme="minorHAnsi" w:hAnsiTheme="minorHAnsi" w:cstheme="minorHAnsi"/>
          <w:b/>
          <w:sz w:val="22"/>
          <w:szCs w:val="22"/>
        </w:rPr>
        <w:t>Izsoles dalībnieki</w:t>
      </w:r>
    </w:p>
    <w:p w14:paraId="5A890789" w14:textId="77777777" w:rsidR="00A3799D" w:rsidRPr="009A6F0F" w:rsidRDefault="00A3799D" w:rsidP="00A3799D">
      <w:pPr>
        <w:ind w:left="360"/>
        <w:contextualSpacing/>
        <w:rPr>
          <w:rFonts w:asciiTheme="minorHAnsi" w:hAnsiTheme="minorHAnsi" w:cstheme="minorHAnsi"/>
          <w:b/>
          <w:sz w:val="22"/>
          <w:szCs w:val="22"/>
        </w:rPr>
      </w:pPr>
    </w:p>
    <w:p w14:paraId="55F30A94" w14:textId="28DEC6E8" w:rsidR="00A3799D" w:rsidRPr="009A6F0F" w:rsidRDefault="00A3799D" w:rsidP="00A3799D">
      <w:pPr>
        <w:numPr>
          <w:ilvl w:val="1"/>
          <w:numId w:val="8"/>
        </w:numPr>
        <w:ind w:left="567" w:hanging="567"/>
        <w:contextualSpacing/>
        <w:jc w:val="both"/>
        <w:rPr>
          <w:rFonts w:asciiTheme="minorHAnsi" w:hAnsiTheme="minorHAnsi" w:cstheme="minorHAnsi"/>
          <w:sz w:val="22"/>
          <w:szCs w:val="22"/>
        </w:rPr>
      </w:pPr>
      <w:r w:rsidRPr="009A6F0F">
        <w:rPr>
          <w:rFonts w:asciiTheme="minorHAnsi" w:hAnsiTheme="minorHAnsi" w:cstheme="minorHAnsi"/>
          <w:sz w:val="22"/>
          <w:szCs w:val="22"/>
        </w:rPr>
        <w:t>Par izsoles dalībnieku var kļūt jebkura fiziska vai juridiska persona, kurai ir tiesības iegūt Latvijas Republikā nokustamo īpašumu, un kura līdz reģistrācijas brīdim ir iemaksājusi šo noteikumu 1.</w:t>
      </w:r>
      <w:r w:rsidR="009578C3" w:rsidRPr="009A6F0F">
        <w:rPr>
          <w:rFonts w:asciiTheme="minorHAnsi" w:hAnsiTheme="minorHAnsi" w:cstheme="minorHAnsi"/>
          <w:sz w:val="22"/>
          <w:szCs w:val="22"/>
        </w:rPr>
        <w:t>6</w:t>
      </w:r>
      <w:r w:rsidRPr="009A6F0F">
        <w:rPr>
          <w:rFonts w:asciiTheme="minorHAnsi" w:hAnsiTheme="minorHAnsi" w:cstheme="minorHAnsi"/>
          <w:sz w:val="22"/>
          <w:szCs w:val="22"/>
        </w:rPr>
        <w:t xml:space="preserve">. punktā minēto nodrošinājuma </w:t>
      </w:r>
      <w:r w:rsidR="00397510" w:rsidRPr="009A6F0F">
        <w:rPr>
          <w:rFonts w:asciiTheme="minorHAnsi" w:hAnsiTheme="minorHAnsi" w:cstheme="minorHAnsi"/>
          <w:sz w:val="22"/>
          <w:szCs w:val="22"/>
        </w:rPr>
        <w:t>summu</w:t>
      </w:r>
      <w:r w:rsidRPr="009A6F0F">
        <w:rPr>
          <w:rFonts w:asciiTheme="minorHAnsi" w:hAnsiTheme="minorHAnsi" w:cstheme="minorHAnsi"/>
          <w:sz w:val="22"/>
          <w:szCs w:val="22"/>
        </w:rPr>
        <w:t xml:space="preserve"> un</w:t>
      </w:r>
      <w:r w:rsidR="00397510" w:rsidRPr="009A6F0F">
        <w:rPr>
          <w:rFonts w:asciiTheme="minorHAnsi" w:hAnsiTheme="minorHAnsi" w:cstheme="minorHAnsi"/>
          <w:sz w:val="22"/>
          <w:szCs w:val="22"/>
        </w:rPr>
        <w:t xml:space="preserve"> maksu par dalību izsolē </w:t>
      </w:r>
      <w:r w:rsidR="00C128D7" w:rsidRPr="009A6F0F">
        <w:rPr>
          <w:rFonts w:asciiTheme="minorHAnsi" w:hAnsiTheme="minorHAnsi" w:cstheme="minorHAnsi"/>
          <w:sz w:val="22"/>
          <w:szCs w:val="22"/>
        </w:rPr>
        <w:t xml:space="preserve">un </w:t>
      </w:r>
      <w:r w:rsidRPr="009A6F0F">
        <w:rPr>
          <w:rFonts w:asciiTheme="minorHAnsi" w:hAnsiTheme="minorHAnsi" w:cstheme="minorHAnsi"/>
          <w:sz w:val="22"/>
          <w:szCs w:val="22"/>
        </w:rPr>
        <w:t>ir autorizēta dalībai izsolē.</w:t>
      </w:r>
    </w:p>
    <w:p w14:paraId="67E9BA9C" w14:textId="77777777" w:rsidR="00A3799D" w:rsidRPr="009A6F0F" w:rsidRDefault="00A3799D" w:rsidP="00A3799D">
      <w:pPr>
        <w:numPr>
          <w:ilvl w:val="1"/>
          <w:numId w:val="8"/>
        </w:numPr>
        <w:ind w:left="567" w:hanging="567"/>
        <w:contextualSpacing/>
        <w:jc w:val="both"/>
        <w:rPr>
          <w:rFonts w:asciiTheme="minorHAnsi" w:hAnsiTheme="minorHAnsi" w:cstheme="minorHAnsi"/>
          <w:sz w:val="22"/>
          <w:szCs w:val="22"/>
        </w:rPr>
      </w:pPr>
      <w:r w:rsidRPr="009A6F0F">
        <w:rPr>
          <w:rFonts w:asciiTheme="minorHAnsi" w:hAnsiTheme="minorHAnsi" w:cstheme="minorHAnsi"/>
          <w:sz w:val="22"/>
          <w:szCs w:val="22"/>
        </w:rPr>
        <w:t>Izsoles dalībniekam nedrīkst būt pasludināta maksātnespēja, tiem nav uzsākts likvidācijas process, to saimnieciskā darbība nav apturēta vai pārtraukta, vai nav uzsākta tiesvedība par darbības izbeigšanu, maksātnespēju vai bankrotu.</w:t>
      </w:r>
    </w:p>
    <w:p w14:paraId="099C68E7" w14:textId="77777777" w:rsidR="00037F63" w:rsidRPr="009A6F0F" w:rsidRDefault="00037F63" w:rsidP="00037F63">
      <w:pPr>
        <w:ind w:left="567"/>
        <w:contextualSpacing/>
        <w:jc w:val="both"/>
        <w:rPr>
          <w:rFonts w:asciiTheme="minorHAnsi" w:hAnsiTheme="minorHAnsi" w:cstheme="minorHAnsi"/>
          <w:sz w:val="22"/>
          <w:szCs w:val="22"/>
        </w:rPr>
      </w:pPr>
    </w:p>
    <w:p w14:paraId="62D41C00" w14:textId="7EC706BD" w:rsidR="00A3799D" w:rsidRPr="009A6F0F" w:rsidRDefault="00A3799D" w:rsidP="00A3799D">
      <w:pPr>
        <w:numPr>
          <w:ilvl w:val="0"/>
          <w:numId w:val="8"/>
        </w:numPr>
        <w:contextualSpacing/>
        <w:jc w:val="center"/>
        <w:rPr>
          <w:rFonts w:asciiTheme="minorHAnsi" w:hAnsiTheme="minorHAnsi" w:cstheme="minorHAnsi"/>
          <w:b/>
          <w:sz w:val="22"/>
          <w:szCs w:val="22"/>
        </w:rPr>
      </w:pPr>
      <w:r w:rsidRPr="009A6F0F">
        <w:rPr>
          <w:rFonts w:asciiTheme="minorHAnsi" w:hAnsiTheme="minorHAnsi" w:cstheme="minorHAnsi"/>
          <w:b/>
          <w:sz w:val="22"/>
          <w:szCs w:val="22"/>
        </w:rPr>
        <w:t>Izsoles pretendentu reģistrācija Izsoļu dalībnieku reģistrā</w:t>
      </w:r>
    </w:p>
    <w:p w14:paraId="4DB93ADA" w14:textId="77777777" w:rsidR="00F72687" w:rsidRPr="009A6F0F" w:rsidRDefault="00F72687" w:rsidP="00F72687">
      <w:pPr>
        <w:numPr>
          <w:ilvl w:val="1"/>
          <w:numId w:val="8"/>
        </w:numPr>
        <w:ind w:left="567" w:hanging="567"/>
        <w:contextualSpacing/>
        <w:jc w:val="both"/>
        <w:rPr>
          <w:rFonts w:asciiTheme="minorHAnsi" w:hAnsiTheme="minorHAnsi" w:cstheme="minorHAnsi"/>
          <w:b/>
          <w:sz w:val="22"/>
          <w:szCs w:val="22"/>
        </w:rPr>
      </w:pPr>
      <w:r w:rsidRPr="009A6F0F">
        <w:rPr>
          <w:rFonts w:asciiTheme="minorHAnsi" w:hAnsiTheme="minorHAnsi" w:cstheme="minorHAnsi"/>
          <w:sz w:val="22"/>
          <w:szCs w:val="22"/>
        </w:rPr>
        <w:t xml:space="preserve">Pretendentu </w:t>
      </w:r>
      <w:r w:rsidRPr="009A6F0F">
        <w:rPr>
          <w:rFonts w:asciiTheme="minorHAnsi" w:hAnsiTheme="minorHAnsi" w:cstheme="minorHAnsi"/>
          <w:b/>
          <w:sz w:val="22"/>
          <w:szCs w:val="22"/>
        </w:rPr>
        <w:t xml:space="preserve">reģistrācija notiek no 2021. gada 11. oktobra plkst. 13:00 </w:t>
      </w:r>
      <w:r w:rsidRPr="009A6F0F">
        <w:rPr>
          <w:rFonts w:asciiTheme="minorHAnsi" w:hAnsiTheme="minorHAnsi" w:cstheme="minorHAnsi"/>
          <w:sz w:val="22"/>
          <w:szCs w:val="22"/>
        </w:rPr>
        <w:t>līdz</w:t>
      </w:r>
      <w:r w:rsidRPr="009A6F0F">
        <w:rPr>
          <w:rFonts w:asciiTheme="minorHAnsi" w:hAnsiTheme="minorHAnsi" w:cstheme="minorHAnsi"/>
          <w:b/>
          <w:sz w:val="22"/>
          <w:szCs w:val="22"/>
        </w:rPr>
        <w:t xml:space="preserve"> 2021. gada 31. oktobra plkst. 23:59</w:t>
      </w:r>
      <w:r w:rsidRPr="009A6F0F">
        <w:rPr>
          <w:rFonts w:asciiTheme="minorHAnsi" w:hAnsiTheme="minorHAnsi" w:cstheme="minorHAnsi"/>
          <w:color w:val="FF0000"/>
          <w:sz w:val="22"/>
          <w:szCs w:val="22"/>
        </w:rPr>
        <w:t xml:space="preserve"> </w:t>
      </w:r>
      <w:r w:rsidRPr="009A6F0F">
        <w:rPr>
          <w:rFonts w:asciiTheme="minorHAnsi" w:hAnsiTheme="minorHAnsi" w:cstheme="minorHAnsi"/>
          <w:sz w:val="22"/>
          <w:szCs w:val="22"/>
        </w:rPr>
        <w:t xml:space="preserve">elektronisko izsoļu vietnē </w:t>
      </w:r>
      <w:hyperlink r:id="rId12" w:history="1">
        <w:r w:rsidRPr="009A6F0F">
          <w:rPr>
            <w:rFonts w:asciiTheme="minorHAnsi" w:hAnsiTheme="minorHAnsi" w:cstheme="minorHAnsi"/>
            <w:color w:val="0000FF"/>
            <w:sz w:val="22"/>
            <w:szCs w:val="22"/>
            <w:u w:val="single"/>
          </w:rPr>
          <w:t>https://izsoles.ta.gov.lv</w:t>
        </w:r>
      </w:hyperlink>
      <w:r w:rsidRPr="009A6F0F">
        <w:rPr>
          <w:rFonts w:asciiTheme="minorHAnsi" w:hAnsiTheme="minorHAnsi" w:cstheme="minorHAnsi"/>
          <w:sz w:val="22"/>
          <w:szCs w:val="22"/>
        </w:rPr>
        <w:t xml:space="preserve"> uzturētā izsoļu</w:t>
      </w:r>
      <w:r w:rsidRPr="009A6F0F">
        <w:rPr>
          <w:rFonts w:asciiTheme="minorHAnsi" w:hAnsiTheme="minorHAnsi" w:cstheme="minorHAnsi"/>
          <w:color w:val="000000"/>
          <w:sz w:val="22"/>
          <w:szCs w:val="22"/>
        </w:rPr>
        <w:t xml:space="preserve"> dalībnieku reģistrā.</w:t>
      </w:r>
    </w:p>
    <w:p w14:paraId="2AD841AB" w14:textId="00405CFD" w:rsidR="00A3799D" w:rsidRPr="009A6F0F" w:rsidRDefault="00A3799D" w:rsidP="00D65672">
      <w:pPr>
        <w:numPr>
          <w:ilvl w:val="1"/>
          <w:numId w:val="8"/>
        </w:numPr>
        <w:ind w:left="567" w:hanging="567"/>
        <w:contextualSpacing/>
        <w:jc w:val="both"/>
        <w:rPr>
          <w:rFonts w:asciiTheme="minorHAnsi" w:eastAsia="Calibri" w:hAnsiTheme="minorHAnsi" w:cstheme="minorHAnsi"/>
          <w:sz w:val="22"/>
          <w:szCs w:val="22"/>
        </w:rPr>
      </w:pPr>
      <w:r w:rsidRPr="009A6F0F">
        <w:rPr>
          <w:rFonts w:asciiTheme="minorHAnsi" w:hAnsiTheme="minorHAnsi" w:cstheme="minorHAnsi"/>
          <w:sz w:val="22"/>
          <w:szCs w:val="22"/>
        </w:rPr>
        <w:t xml:space="preserve">Izsoles pretendenti iesniedz pieteikumu izsolei elektronisko izsoļu vietnē </w:t>
      </w:r>
      <w:hyperlink r:id="rId13" w:history="1">
        <w:r w:rsidRPr="009A6F0F">
          <w:rPr>
            <w:rFonts w:asciiTheme="minorHAnsi" w:hAnsiTheme="minorHAnsi" w:cstheme="minorHAnsi"/>
            <w:color w:val="0000FF"/>
            <w:sz w:val="22"/>
            <w:szCs w:val="22"/>
            <w:u w:val="single"/>
          </w:rPr>
          <w:t>https://izsoles.ta.gov.lv</w:t>
        </w:r>
      </w:hyperlink>
      <w:r w:rsidRPr="009A6F0F">
        <w:rPr>
          <w:rFonts w:asciiTheme="minorHAnsi" w:hAnsiTheme="minorHAnsi" w:cstheme="minorHAnsi"/>
          <w:sz w:val="22"/>
          <w:szCs w:val="22"/>
        </w:rPr>
        <w:t>.</w:t>
      </w:r>
      <w:r w:rsidRPr="009A6F0F">
        <w:rPr>
          <w:rFonts w:asciiTheme="minorHAnsi" w:hAnsiTheme="minorHAnsi" w:cstheme="minorHAnsi"/>
          <w:color w:val="FF0000"/>
          <w:sz w:val="22"/>
          <w:szCs w:val="22"/>
        </w:rPr>
        <w:t xml:space="preserve"> </w:t>
      </w:r>
      <w:r w:rsidRPr="009A6F0F">
        <w:rPr>
          <w:rFonts w:asciiTheme="minorHAnsi" w:hAnsiTheme="minorHAnsi" w:cstheme="minorHAnsi"/>
          <w:sz w:val="22"/>
          <w:szCs w:val="22"/>
        </w:rPr>
        <w:t>Pieteikumam pievieno informāciju par notariāli apliecinātu pilnvaru, ja reģistrēts lietotājs izsolē pārstāv citu fizisku personu, vai informāciju par rakstiski noformētu pilnvaru vai dokumentu, kas apliecina reģistrēta lietotāja tiesības pārstāvēt juridisku personu</w:t>
      </w:r>
      <w:r w:rsidRPr="009A6F0F">
        <w:rPr>
          <w:rFonts w:asciiTheme="minorHAnsi" w:eastAsia="Calibri" w:hAnsiTheme="minorHAnsi" w:cstheme="minorHAnsi"/>
          <w:sz w:val="22"/>
          <w:szCs w:val="22"/>
        </w:rPr>
        <w:t xml:space="preserve">. Ar pieteikuma iesniegšanu pretendents ir apliecinājis, ka ir iepazinies ar izsoles noteikumiem un vēlas iegādāties </w:t>
      </w:r>
      <w:r w:rsidR="00037F63" w:rsidRPr="009A6F0F">
        <w:rPr>
          <w:rFonts w:asciiTheme="minorHAnsi" w:eastAsia="Calibri" w:hAnsiTheme="minorHAnsi" w:cstheme="minorHAnsi"/>
          <w:sz w:val="22"/>
          <w:szCs w:val="22"/>
        </w:rPr>
        <w:t>Nekustamo īpašumu</w:t>
      </w:r>
      <w:r w:rsidRPr="009A6F0F">
        <w:rPr>
          <w:rFonts w:asciiTheme="minorHAnsi" w:eastAsia="Calibri" w:hAnsiTheme="minorHAnsi" w:cstheme="minorHAnsi"/>
          <w:sz w:val="22"/>
          <w:szCs w:val="22"/>
        </w:rPr>
        <w:t>.</w:t>
      </w:r>
    </w:p>
    <w:p w14:paraId="455BFB16" w14:textId="77777777" w:rsidR="00A3799D" w:rsidRPr="009A6F0F" w:rsidRDefault="00A3799D" w:rsidP="00D63FF7">
      <w:pPr>
        <w:numPr>
          <w:ilvl w:val="1"/>
          <w:numId w:val="8"/>
        </w:numPr>
        <w:ind w:left="567" w:right="65" w:hanging="501"/>
        <w:contextualSpacing/>
        <w:jc w:val="both"/>
        <w:rPr>
          <w:rFonts w:asciiTheme="minorHAnsi" w:hAnsiTheme="minorHAnsi" w:cstheme="minorHAnsi"/>
          <w:sz w:val="22"/>
          <w:szCs w:val="22"/>
        </w:rPr>
      </w:pPr>
      <w:r w:rsidRPr="009A6F0F">
        <w:rPr>
          <w:rFonts w:asciiTheme="minorHAnsi" w:hAnsiTheme="minorHAnsi" w:cstheme="minorHAnsi"/>
          <w:sz w:val="22"/>
          <w:szCs w:val="22"/>
        </w:rPr>
        <w:t xml:space="preserve">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4">
        <w:r w:rsidRPr="009A6F0F">
          <w:rPr>
            <w:rFonts w:asciiTheme="minorHAnsi" w:hAnsiTheme="minorHAnsi" w:cstheme="minorHAnsi"/>
            <w:color w:val="0000FF"/>
            <w:sz w:val="22"/>
            <w:szCs w:val="22"/>
            <w:u w:val="single" w:color="0000FF"/>
          </w:rPr>
          <w:t>www.latvija.lv</w:t>
        </w:r>
      </w:hyperlink>
      <w:r w:rsidRPr="009A6F0F">
        <w:rPr>
          <w:rFonts w:asciiTheme="minorHAnsi" w:hAnsiTheme="minorHAnsi" w:cstheme="minorHAnsi"/>
          <w:color w:val="0000FF"/>
          <w:sz w:val="22"/>
          <w:szCs w:val="22"/>
        </w:rPr>
        <w:t xml:space="preserve"> </w:t>
      </w:r>
      <w:r w:rsidRPr="009A6F0F">
        <w:rPr>
          <w:rFonts w:asciiTheme="minorHAnsi" w:hAnsiTheme="minorHAnsi" w:cstheme="minorHAnsi"/>
          <w:color w:val="000000"/>
          <w:sz w:val="22"/>
          <w:szCs w:val="22"/>
        </w:rPr>
        <w:t>piedāvātajiem identifikācijas līdzekļiem.</w:t>
      </w:r>
    </w:p>
    <w:p w14:paraId="74BC5D25" w14:textId="10619560" w:rsidR="00A3799D" w:rsidRPr="009A6F0F" w:rsidRDefault="00A3799D" w:rsidP="00D63FF7">
      <w:pPr>
        <w:numPr>
          <w:ilvl w:val="1"/>
          <w:numId w:val="8"/>
        </w:numPr>
        <w:ind w:left="567" w:right="65" w:hanging="501"/>
        <w:contextualSpacing/>
        <w:jc w:val="both"/>
        <w:rPr>
          <w:rFonts w:asciiTheme="minorHAnsi" w:hAnsiTheme="minorHAnsi" w:cstheme="minorHAnsi"/>
          <w:sz w:val="22"/>
          <w:szCs w:val="22"/>
        </w:rPr>
      </w:pPr>
      <w:r w:rsidRPr="009A6F0F">
        <w:rPr>
          <w:rFonts w:asciiTheme="minorHAnsi" w:hAnsiTheme="minorHAnsi" w:cstheme="minorHAnsi"/>
          <w:color w:val="000000"/>
          <w:sz w:val="22"/>
          <w:szCs w:val="22"/>
        </w:rPr>
        <w:t xml:space="preserve"> </w:t>
      </w:r>
      <w:r w:rsidRPr="009A6F0F">
        <w:rPr>
          <w:rFonts w:asciiTheme="minorHAnsi" w:hAnsiTheme="minorHAnsi" w:cstheme="minorHAnsi"/>
          <w:sz w:val="22"/>
          <w:szCs w:val="22"/>
        </w:rPr>
        <w:t xml:space="preserve">Reģistrēts lietotājs, kurš vēlas piedalīties izsludinātajā izsolē, elektronisko izsoļu vietnē </w:t>
      </w:r>
      <w:proofErr w:type="spellStart"/>
      <w:r w:rsidRPr="009A6F0F">
        <w:rPr>
          <w:rFonts w:asciiTheme="minorHAnsi" w:hAnsiTheme="minorHAnsi" w:cstheme="minorHAnsi"/>
          <w:sz w:val="22"/>
          <w:szCs w:val="22"/>
        </w:rPr>
        <w:t>nosūta</w:t>
      </w:r>
      <w:proofErr w:type="spellEnd"/>
      <w:r w:rsidRPr="009A6F0F">
        <w:rPr>
          <w:rFonts w:asciiTheme="minorHAnsi" w:hAnsiTheme="minorHAnsi" w:cstheme="minorHAnsi"/>
          <w:sz w:val="22"/>
          <w:szCs w:val="22"/>
        </w:rPr>
        <w:t xml:space="preserve"> izsoles rīkotājam lūgumu par autorizēšanu dalībai konkrētā izsolē un izsoles sludinājumā norādītajā izsoles rīkotāja kontā iemaksā izsole</w:t>
      </w:r>
      <w:r w:rsidR="00037F63" w:rsidRPr="009A6F0F">
        <w:rPr>
          <w:rFonts w:asciiTheme="minorHAnsi" w:hAnsiTheme="minorHAnsi" w:cstheme="minorHAnsi"/>
          <w:sz w:val="22"/>
          <w:szCs w:val="22"/>
        </w:rPr>
        <w:t>s</w:t>
      </w:r>
      <w:r w:rsidRPr="009A6F0F">
        <w:rPr>
          <w:rFonts w:asciiTheme="minorHAnsi" w:hAnsiTheme="minorHAnsi" w:cstheme="minorHAnsi"/>
          <w:sz w:val="22"/>
          <w:szCs w:val="22"/>
        </w:rPr>
        <w:t xml:space="preserve"> </w:t>
      </w:r>
      <w:r w:rsidR="00C128D7" w:rsidRPr="009A6F0F">
        <w:rPr>
          <w:rFonts w:asciiTheme="minorHAnsi" w:hAnsiTheme="minorHAnsi" w:cstheme="minorHAnsi"/>
          <w:sz w:val="22"/>
          <w:szCs w:val="22"/>
        </w:rPr>
        <w:t xml:space="preserve">noteikto </w:t>
      </w:r>
      <w:r w:rsidR="00D65672" w:rsidRPr="009A6F0F">
        <w:rPr>
          <w:rFonts w:asciiTheme="minorHAnsi" w:hAnsiTheme="minorHAnsi" w:cstheme="minorHAnsi"/>
          <w:sz w:val="22"/>
          <w:szCs w:val="22"/>
        </w:rPr>
        <w:t>n</w:t>
      </w:r>
      <w:r w:rsidR="00173FB2" w:rsidRPr="009A6F0F">
        <w:rPr>
          <w:rFonts w:asciiTheme="minorHAnsi" w:hAnsiTheme="minorHAnsi" w:cstheme="minorHAnsi"/>
          <w:sz w:val="22"/>
          <w:szCs w:val="22"/>
        </w:rPr>
        <w:t>odrošinājuma maksu</w:t>
      </w:r>
      <w:r w:rsidRPr="009A6F0F">
        <w:rPr>
          <w:rFonts w:asciiTheme="minorHAnsi" w:hAnsiTheme="minorHAnsi" w:cstheme="minorHAnsi"/>
          <w:sz w:val="22"/>
          <w:szCs w:val="22"/>
        </w:rPr>
        <w:t>, kā arī sedz maksu par dalību izsolē vietnes administratoram normatīvajos aktos noteiktajā apmērā saskaņā ar elektronisko izsoļu vietnē reģistrētam lietotājam sagatavotu rēķinu.</w:t>
      </w:r>
      <w:r w:rsidR="009A6F0F">
        <w:rPr>
          <w:rFonts w:asciiTheme="minorHAnsi" w:hAnsiTheme="minorHAnsi" w:cstheme="minorHAnsi"/>
          <w:sz w:val="22"/>
          <w:szCs w:val="22"/>
        </w:rPr>
        <w:t xml:space="preserve"> </w:t>
      </w:r>
      <w:r w:rsidRPr="009A6F0F">
        <w:rPr>
          <w:rFonts w:asciiTheme="minorHAnsi" w:hAnsiTheme="minorHAnsi" w:cstheme="minorHAnsi"/>
          <w:sz w:val="22"/>
          <w:szCs w:val="22"/>
        </w:rPr>
        <w:t>Ar dalības maksas samaksas brīdi dalībnieks ir apliecinājis, ka ir iepazinies un piekrīt izsoles noteikumiem.</w:t>
      </w:r>
    </w:p>
    <w:p w14:paraId="794E52B1" w14:textId="77777777" w:rsidR="00A3799D" w:rsidRPr="009A6F0F" w:rsidRDefault="00A3799D" w:rsidP="00D63FF7">
      <w:pPr>
        <w:numPr>
          <w:ilvl w:val="1"/>
          <w:numId w:val="8"/>
        </w:numPr>
        <w:ind w:left="567" w:right="65" w:hanging="501"/>
        <w:contextualSpacing/>
        <w:jc w:val="both"/>
        <w:rPr>
          <w:rFonts w:asciiTheme="minorHAnsi" w:hAnsiTheme="minorHAnsi" w:cstheme="minorHAnsi"/>
          <w:sz w:val="22"/>
          <w:szCs w:val="22"/>
        </w:rPr>
      </w:pPr>
      <w:r w:rsidRPr="009A6F0F">
        <w:rPr>
          <w:rFonts w:asciiTheme="minorHAnsi" w:hAnsiTheme="minorHAnsi" w:cstheme="minorHAnsi"/>
          <w:sz w:val="22"/>
          <w:szCs w:val="22"/>
        </w:rPr>
        <w:t xml:space="preserve"> Izsoles rīkotājs autorizē izsoles pretendentu, kurš izpildījis izsoles priekšnoteikumus, dalībai izsolē 7 (septiņu) dienu laikā, izmantojot elektronisko izsoļu vietnē pieejamo rīku.</w:t>
      </w:r>
    </w:p>
    <w:p w14:paraId="4CC7530D" w14:textId="77777777" w:rsidR="00A3799D" w:rsidRPr="009A6F0F" w:rsidRDefault="00A3799D" w:rsidP="00D63FF7">
      <w:pPr>
        <w:numPr>
          <w:ilvl w:val="1"/>
          <w:numId w:val="8"/>
        </w:numPr>
        <w:ind w:left="567" w:right="65" w:hanging="501"/>
        <w:contextualSpacing/>
        <w:jc w:val="both"/>
        <w:rPr>
          <w:rFonts w:asciiTheme="minorHAnsi" w:hAnsiTheme="minorHAnsi" w:cstheme="minorHAnsi"/>
          <w:sz w:val="22"/>
          <w:szCs w:val="22"/>
        </w:rPr>
      </w:pPr>
      <w:r w:rsidRPr="009A6F0F">
        <w:rPr>
          <w:rFonts w:asciiTheme="minorHAnsi" w:hAnsiTheme="minorHAnsi" w:cstheme="minorHAnsi"/>
          <w:sz w:val="22"/>
          <w:szCs w:val="22"/>
        </w:rPr>
        <w:t xml:space="preserve"> Informāciju par autorizēšanu dalībai izsolē izsoles rīkotājs reģistrētam lietotājam </w:t>
      </w:r>
      <w:proofErr w:type="spellStart"/>
      <w:r w:rsidRPr="009A6F0F">
        <w:rPr>
          <w:rFonts w:asciiTheme="minorHAnsi" w:hAnsiTheme="minorHAnsi" w:cstheme="minorHAnsi"/>
          <w:sz w:val="22"/>
          <w:szCs w:val="22"/>
        </w:rPr>
        <w:t>nosūta</w:t>
      </w:r>
      <w:proofErr w:type="spellEnd"/>
      <w:r w:rsidRPr="009A6F0F">
        <w:rPr>
          <w:rFonts w:asciiTheme="minorHAnsi" w:hAnsiTheme="minorHAnsi" w:cstheme="minorHAnsi"/>
          <w:sz w:val="22"/>
          <w:szCs w:val="22"/>
        </w:rPr>
        <w:t xml:space="preserve"> elektroniski uz elektronisko izsoļu vietnē reģistrētam lietotājam izveidoto kontu.</w:t>
      </w:r>
    </w:p>
    <w:p w14:paraId="15C9F237" w14:textId="77777777" w:rsidR="00A3799D" w:rsidRPr="009A6F0F" w:rsidRDefault="00A3799D" w:rsidP="00D63FF7">
      <w:pPr>
        <w:numPr>
          <w:ilvl w:val="1"/>
          <w:numId w:val="8"/>
        </w:numPr>
        <w:ind w:left="567" w:right="65" w:hanging="501"/>
        <w:contextualSpacing/>
        <w:jc w:val="both"/>
        <w:rPr>
          <w:rFonts w:asciiTheme="minorHAnsi" w:hAnsiTheme="minorHAnsi" w:cstheme="minorHAnsi"/>
          <w:sz w:val="22"/>
          <w:szCs w:val="22"/>
        </w:rPr>
      </w:pPr>
      <w:r w:rsidRPr="009A6F0F">
        <w:rPr>
          <w:rFonts w:asciiTheme="minorHAnsi" w:hAnsiTheme="minorHAnsi" w:cstheme="minorHAnsi"/>
          <w:sz w:val="22"/>
          <w:szCs w:val="22"/>
        </w:rPr>
        <w:t xml:space="preserve"> Autorizējot personu izsolei, katram solītājam elektronisko izsoļu vietnes sistēma automātiski izveido unikālu identifikatoru.</w:t>
      </w:r>
    </w:p>
    <w:p w14:paraId="7F5DEF4F" w14:textId="77777777" w:rsidR="00A3799D" w:rsidRPr="009A6F0F" w:rsidRDefault="00A3799D" w:rsidP="00D63FF7">
      <w:pPr>
        <w:numPr>
          <w:ilvl w:val="1"/>
          <w:numId w:val="8"/>
        </w:numPr>
        <w:ind w:left="567" w:right="65" w:hanging="501"/>
        <w:contextualSpacing/>
        <w:jc w:val="both"/>
        <w:rPr>
          <w:rFonts w:asciiTheme="minorHAnsi" w:hAnsiTheme="minorHAnsi" w:cstheme="minorHAnsi"/>
          <w:sz w:val="22"/>
          <w:szCs w:val="22"/>
        </w:rPr>
      </w:pPr>
      <w:r w:rsidRPr="009A6F0F">
        <w:rPr>
          <w:rFonts w:asciiTheme="minorHAnsi" w:hAnsiTheme="minorHAnsi" w:cstheme="minorHAnsi"/>
          <w:sz w:val="22"/>
          <w:szCs w:val="22"/>
        </w:rPr>
        <w:t xml:space="preserve"> Izsoles pretendents netiek reģistrēts, ja:</w:t>
      </w:r>
    </w:p>
    <w:p w14:paraId="51B2A6E7" w14:textId="77777777" w:rsidR="00A3799D" w:rsidRPr="009A6F0F" w:rsidRDefault="00A3799D" w:rsidP="00A3799D">
      <w:pPr>
        <w:numPr>
          <w:ilvl w:val="2"/>
          <w:numId w:val="8"/>
        </w:numPr>
        <w:ind w:left="1134" w:right="65" w:hanging="567"/>
        <w:contextualSpacing/>
        <w:jc w:val="both"/>
        <w:rPr>
          <w:rFonts w:asciiTheme="minorHAnsi" w:hAnsiTheme="minorHAnsi" w:cstheme="minorHAnsi"/>
          <w:sz w:val="22"/>
          <w:szCs w:val="22"/>
        </w:rPr>
      </w:pPr>
      <w:r w:rsidRPr="009A6F0F">
        <w:rPr>
          <w:rFonts w:asciiTheme="minorHAnsi" w:hAnsiTheme="minorHAnsi" w:cstheme="minorHAnsi"/>
          <w:sz w:val="22"/>
          <w:szCs w:val="22"/>
        </w:rPr>
        <w:t xml:space="preserve"> nav vēl iestājies vai ir beidzies pretendentu reģistrācijas termiņš;</w:t>
      </w:r>
    </w:p>
    <w:p w14:paraId="4DB9D9D6" w14:textId="77777777" w:rsidR="00A3799D" w:rsidRPr="009A6F0F" w:rsidRDefault="00A3799D" w:rsidP="00A3799D">
      <w:pPr>
        <w:numPr>
          <w:ilvl w:val="2"/>
          <w:numId w:val="8"/>
        </w:numPr>
        <w:ind w:left="1134" w:right="65" w:hanging="567"/>
        <w:contextualSpacing/>
        <w:jc w:val="both"/>
        <w:rPr>
          <w:rFonts w:asciiTheme="minorHAnsi" w:hAnsiTheme="minorHAnsi" w:cstheme="minorHAnsi"/>
          <w:sz w:val="22"/>
          <w:szCs w:val="22"/>
        </w:rPr>
      </w:pPr>
      <w:r w:rsidRPr="009A6F0F">
        <w:rPr>
          <w:rFonts w:asciiTheme="minorHAnsi" w:hAnsiTheme="minorHAnsi" w:cstheme="minorHAnsi"/>
          <w:sz w:val="22"/>
          <w:szCs w:val="22"/>
        </w:rPr>
        <w:t xml:space="preserve"> ja nav izpildīti visi šo noteikumu 4.2. punktā minētie norādījumi;</w:t>
      </w:r>
    </w:p>
    <w:p w14:paraId="6DE6D27D" w14:textId="77777777" w:rsidR="00A3799D" w:rsidRPr="009A6F0F" w:rsidRDefault="00A3799D" w:rsidP="00A3799D">
      <w:pPr>
        <w:numPr>
          <w:ilvl w:val="2"/>
          <w:numId w:val="8"/>
        </w:numPr>
        <w:ind w:left="1134" w:right="65" w:hanging="567"/>
        <w:contextualSpacing/>
        <w:jc w:val="both"/>
        <w:rPr>
          <w:rFonts w:asciiTheme="minorHAnsi" w:hAnsiTheme="minorHAnsi" w:cstheme="minorHAnsi"/>
          <w:sz w:val="22"/>
          <w:szCs w:val="22"/>
        </w:rPr>
      </w:pPr>
      <w:r w:rsidRPr="009A6F0F">
        <w:rPr>
          <w:rFonts w:asciiTheme="minorHAnsi" w:hAnsiTheme="minorHAnsi" w:cstheme="minorHAnsi"/>
          <w:sz w:val="22"/>
          <w:szCs w:val="22"/>
        </w:rPr>
        <w:t>konstatēts, ka uz pretendentu attiecas izsoles noteikumu 3.2. punktā minētie apstākļi;</w:t>
      </w:r>
    </w:p>
    <w:p w14:paraId="4B25E6E4" w14:textId="77777777" w:rsidR="00A3799D" w:rsidRPr="009A6F0F" w:rsidRDefault="00A3799D" w:rsidP="00A3799D">
      <w:pPr>
        <w:numPr>
          <w:ilvl w:val="2"/>
          <w:numId w:val="8"/>
        </w:numPr>
        <w:ind w:left="1134" w:right="65" w:hanging="567"/>
        <w:contextualSpacing/>
        <w:jc w:val="both"/>
        <w:rPr>
          <w:rFonts w:asciiTheme="minorHAnsi" w:hAnsiTheme="minorHAnsi" w:cstheme="minorHAnsi"/>
          <w:sz w:val="22"/>
          <w:szCs w:val="22"/>
        </w:rPr>
      </w:pPr>
      <w:r w:rsidRPr="009A6F0F">
        <w:rPr>
          <w:rFonts w:asciiTheme="minorHAnsi" w:hAnsiTheme="minorHAnsi" w:cstheme="minorHAnsi"/>
          <w:sz w:val="22"/>
          <w:szCs w:val="22"/>
        </w:rPr>
        <w:t>fiziskā vai juridiskā persona saskaņā ar spēkā esošajiem normatīvajiem aktiem nevar iegūt savā īpašumā zemi.</w:t>
      </w:r>
    </w:p>
    <w:p w14:paraId="08179ECF" w14:textId="77777777" w:rsidR="00A3799D" w:rsidRPr="009A6F0F" w:rsidRDefault="00A3799D" w:rsidP="00A3799D">
      <w:pPr>
        <w:numPr>
          <w:ilvl w:val="1"/>
          <w:numId w:val="8"/>
        </w:numPr>
        <w:ind w:left="567" w:right="67" w:hanging="501"/>
        <w:contextualSpacing/>
        <w:jc w:val="both"/>
        <w:rPr>
          <w:rFonts w:asciiTheme="minorHAnsi" w:hAnsiTheme="minorHAnsi" w:cstheme="minorHAnsi"/>
          <w:sz w:val="22"/>
          <w:szCs w:val="22"/>
        </w:rPr>
      </w:pPr>
      <w:r w:rsidRPr="009A6F0F">
        <w:rPr>
          <w:rFonts w:asciiTheme="minorHAnsi" w:hAnsiTheme="minorHAnsi" w:cstheme="minorHAnsi"/>
          <w:sz w:val="22"/>
          <w:szCs w:val="22"/>
        </w:rPr>
        <w:t xml:space="preserve"> Izsoles rīkotāji nav tiesīgi līdz izsoles beigām sniegt informāciju par izsoles pretendentiem.</w:t>
      </w:r>
    </w:p>
    <w:p w14:paraId="0D3426D8" w14:textId="77777777" w:rsidR="00A3799D" w:rsidRPr="009A6F0F" w:rsidRDefault="00A3799D" w:rsidP="00A3799D">
      <w:pPr>
        <w:ind w:left="567" w:right="67"/>
        <w:contextualSpacing/>
        <w:jc w:val="both"/>
        <w:rPr>
          <w:rFonts w:asciiTheme="minorHAnsi" w:hAnsiTheme="minorHAnsi" w:cstheme="minorHAnsi"/>
          <w:sz w:val="22"/>
          <w:szCs w:val="22"/>
        </w:rPr>
      </w:pPr>
    </w:p>
    <w:p w14:paraId="24C2F66D" w14:textId="77777777" w:rsidR="00A3799D" w:rsidRPr="009A6F0F" w:rsidRDefault="00A3799D" w:rsidP="00A3799D">
      <w:pPr>
        <w:numPr>
          <w:ilvl w:val="0"/>
          <w:numId w:val="8"/>
        </w:numPr>
        <w:ind w:right="49"/>
        <w:contextualSpacing/>
        <w:jc w:val="center"/>
        <w:rPr>
          <w:rFonts w:asciiTheme="minorHAnsi" w:hAnsiTheme="minorHAnsi" w:cstheme="minorHAnsi"/>
          <w:b/>
          <w:bCs/>
          <w:color w:val="FF0000"/>
          <w:sz w:val="22"/>
          <w:szCs w:val="22"/>
        </w:rPr>
      </w:pPr>
      <w:r w:rsidRPr="009A6F0F">
        <w:rPr>
          <w:rFonts w:asciiTheme="minorHAnsi" w:hAnsiTheme="minorHAnsi" w:cstheme="minorHAnsi"/>
          <w:b/>
          <w:bCs/>
          <w:sz w:val="22"/>
          <w:szCs w:val="22"/>
        </w:rPr>
        <w:t>Izsoles norise</w:t>
      </w:r>
    </w:p>
    <w:p w14:paraId="667471C9" w14:textId="77777777" w:rsidR="00A3799D" w:rsidRPr="009A6F0F" w:rsidRDefault="00A3799D" w:rsidP="00A3799D">
      <w:pPr>
        <w:ind w:right="65"/>
        <w:jc w:val="both"/>
        <w:rPr>
          <w:rFonts w:asciiTheme="minorHAnsi" w:hAnsiTheme="minorHAnsi" w:cstheme="minorHAnsi"/>
          <w:b/>
          <w:bCs/>
          <w:sz w:val="22"/>
          <w:szCs w:val="22"/>
        </w:rPr>
      </w:pPr>
    </w:p>
    <w:p w14:paraId="32C158B6" w14:textId="77777777" w:rsidR="00F72687" w:rsidRPr="009A6F0F" w:rsidRDefault="00F72687" w:rsidP="00F72687">
      <w:pPr>
        <w:numPr>
          <w:ilvl w:val="1"/>
          <w:numId w:val="8"/>
        </w:numPr>
        <w:ind w:left="567" w:right="65" w:hanging="501"/>
        <w:contextualSpacing/>
        <w:jc w:val="both"/>
        <w:rPr>
          <w:rFonts w:asciiTheme="minorHAnsi" w:hAnsiTheme="minorHAnsi" w:cstheme="minorHAnsi"/>
          <w:sz w:val="22"/>
          <w:szCs w:val="22"/>
        </w:rPr>
      </w:pPr>
      <w:r w:rsidRPr="009A6F0F">
        <w:rPr>
          <w:rFonts w:asciiTheme="minorHAnsi" w:hAnsiTheme="minorHAnsi" w:cstheme="minorHAnsi"/>
          <w:sz w:val="22"/>
          <w:szCs w:val="22"/>
        </w:rPr>
        <w:t xml:space="preserve">Izsole sākas elektronisko izsoļu vietnē </w:t>
      </w:r>
      <w:hyperlink r:id="rId15" w:history="1">
        <w:r w:rsidRPr="009A6F0F">
          <w:rPr>
            <w:rFonts w:asciiTheme="minorHAnsi" w:hAnsiTheme="minorHAnsi" w:cstheme="minorHAnsi"/>
            <w:color w:val="0000FF"/>
            <w:sz w:val="22"/>
            <w:szCs w:val="22"/>
            <w:u w:val="single"/>
          </w:rPr>
          <w:t>https://izsoles.ta.gov.lv</w:t>
        </w:r>
      </w:hyperlink>
      <w:r w:rsidRPr="009A6F0F">
        <w:rPr>
          <w:rFonts w:asciiTheme="minorHAnsi" w:hAnsiTheme="minorHAnsi" w:cstheme="minorHAnsi"/>
          <w:sz w:val="22"/>
          <w:szCs w:val="22"/>
        </w:rPr>
        <w:t xml:space="preserve"> 2021. gada 11. oktobrī plkst.13:00 un noslēdzas 2021. gada 10. novembrī plkst. 13:00.</w:t>
      </w:r>
    </w:p>
    <w:p w14:paraId="77FA9394" w14:textId="77777777" w:rsidR="00F76424" w:rsidRPr="009A6F0F" w:rsidRDefault="00A3799D" w:rsidP="00F76424">
      <w:pPr>
        <w:numPr>
          <w:ilvl w:val="1"/>
          <w:numId w:val="8"/>
        </w:numPr>
        <w:ind w:left="567" w:right="65" w:hanging="501"/>
        <w:contextualSpacing/>
        <w:jc w:val="both"/>
        <w:rPr>
          <w:rFonts w:asciiTheme="minorHAnsi" w:hAnsiTheme="minorHAnsi" w:cstheme="minorHAnsi"/>
          <w:sz w:val="22"/>
          <w:szCs w:val="22"/>
        </w:rPr>
      </w:pPr>
      <w:r w:rsidRPr="009A6F0F">
        <w:rPr>
          <w:rFonts w:asciiTheme="minorHAnsi" w:hAnsiTheme="minorHAnsi" w:cstheme="minorHAnsi"/>
          <w:sz w:val="22"/>
          <w:szCs w:val="22"/>
        </w:rPr>
        <w:t>Izsoles dalībnieks elektroniski var veikt solījumus no brīža, kad tas noteiktajā kārtībā autorizēts dalībai izsolē, līdz brīdim, kad izsole ir noslēgusies.</w:t>
      </w:r>
    </w:p>
    <w:p w14:paraId="23FECB14" w14:textId="3477162B" w:rsidR="00F76424" w:rsidRPr="009A6F0F" w:rsidRDefault="00A3799D" w:rsidP="00F76424">
      <w:pPr>
        <w:numPr>
          <w:ilvl w:val="1"/>
          <w:numId w:val="8"/>
        </w:numPr>
        <w:ind w:left="567" w:right="65" w:hanging="501"/>
        <w:contextualSpacing/>
        <w:jc w:val="both"/>
        <w:rPr>
          <w:rFonts w:asciiTheme="minorHAnsi" w:hAnsiTheme="minorHAnsi" w:cstheme="minorHAnsi"/>
          <w:sz w:val="22"/>
          <w:szCs w:val="22"/>
        </w:rPr>
      </w:pPr>
      <w:r w:rsidRPr="009A6F0F">
        <w:rPr>
          <w:rFonts w:asciiTheme="minorHAnsi" w:hAnsiTheme="minorHAnsi" w:cstheme="minorHAnsi"/>
          <w:sz w:val="22"/>
          <w:szCs w:val="22"/>
        </w:rPr>
        <w:lastRenderedPageBreak/>
        <w:t>Solīšana sākas no izsoles sākumcenas. Solītājs nevar reģistrēt solījumu, kas ir mazāks par izsoles sākumcenu vai vienāds ar to, atšķiras no izsoles sludinājumā noteiktā izsoles soļa, t.i.</w:t>
      </w:r>
      <w:r w:rsidR="009578C3" w:rsidRPr="009A6F0F">
        <w:rPr>
          <w:rFonts w:asciiTheme="minorHAnsi" w:hAnsiTheme="minorHAnsi" w:cstheme="minorHAnsi"/>
          <w:sz w:val="22"/>
          <w:szCs w:val="22"/>
        </w:rPr>
        <w:t>,</w:t>
      </w:r>
      <w:r w:rsidRPr="009A6F0F">
        <w:rPr>
          <w:rFonts w:asciiTheme="minorHAnsi" w:hAnsiTheme="minorHAnsi" w:cstheme="minorHAnsi"/>
          <w:sz w:val="22"/>
          <w:szCs w:val="22"/>
        </w:rPr>
        <w:t xml:space="preserve"> </w:t>
      </w:r>
      <w:r w:rsidR="00C128D7" w:rsidRPr="009A6F0F">
        <w:rPr>
          <w:rFonts w:asciiTheme="minorHAnsi" w:hAnsiTheme="minorHAnsi" w:cstheme="minorHAnsi"/>
          <w:sz w:val="22"/>
          <w:szCs w:val="22"/>
        </w:rPr>
        <w:t xml:space="preserve">kas ir noteikts </w:t>
      </w:r>
      <w:r w:rsidR="00F72687" w:rsidRPr="009A6F0F">
        <w:rPr>
          <w:rFonts w:asciiTheme="minorHAnsi" w:hAnsiTheme="minorHAnsi" w:cstheme="minorHAnsi"/>
          <w:b/>
          <w:sz w:val="22"/>
          <w:szCs w:val="22"/>
        </w:rPr>
        <w:t>1</w:t>
      </w:r>
      <w:r w:rsidRPr="009A6F0F">
        <w:rPr>
          <w:rFonts w:asciiTheme="minorHAnsi" w:hAnsiTheme="minorHAnsi" w:cstheme="minorHAnsi"/>
          <w:b/>
          <w:sz w:val="22"/>
          <w:szCs w:val="22"/>
        </w:rPr>
        <w:t>00,00 EUR</w:t>
      </w:r>
      <w:r w:rsidRPr="009A6F0F">
        <w:rPr>
          <w:rFonts w:asciiTheme="minorHAnsi" w:hAnsiTheme="minorHAnsi" w:cstheme="minorHAnsi"/>
          <w:sz w:val="22"/>
          <w:szCs w:val="22"/>
        </w:rPr>
        <w:t xml:space="preserve"> (</w:t>
      </w:r>
      <w:r w:rsidR="00F72687" w:rsidRPr="009A6F0F">
        <w:rPr>
          <w:rFonts w:asciiTheme="minorHAnsi" w:hAnsiTheme="minorHAnsi" w:cstheme="minorHAnsi"/>
          <w:sz w:val="22"/>
          <w:szCs w:val="22"/>
        </w:rPr>
        <w:t>viens simts</w:t>
      </w:r>
      <w:r w:rsidRPr="009A6F0F">
        <w:rPr>
          <w:rFonts w:asciiTheme="minorHAnsi" w:hAnsiTheme="minorHAnsi" w:cstheme="minorHAnsi"/>
          <w:sz w:val="22"/>
          <w:szCs w:val="22"/>
        </w:rPr>
        <w:t xml:space="preserve"> </w:t>
      </w:r>
      <w:r w:rsidR="00D65672" w:rsidRPr="009A6F0F">
        <w:rPr>
          <w:rFonts w:asciiTheme="minorHAnsi" w:hAnsiTheme="minorHAnsi" w:cstheme="minorHAnsi"/>
          <w:sz w:val="22"/>
          <w:szCs w:val="22"/>
        </w:rPr>
        <w:t>eiro</w:t>
      </w:r>
      <w:r w:rsidR="00D65672" w:rsidRPr="009A6F0F">
        <w:rPr>
          <w:rFonts w:asciiTheme="minorHAnsi" w:hAnsiTheme="minorHAnsi" w:cstheme="minorHAnsi"/>
          <w:i/>
          <w:sz w:val="22"/>
          <w:szCs w:val="22"/>
        </w:rPr>
        <w:t xml:space="preserve"> </w:t>
      </w:r>
      <w:r w:rsidRPr="009A6F0F">
        <w:rPr>
          <w:rFonts w:asciiTheme="minorHAnsi" w:hAnsiTheme="minorHAnsi" w:cstheme="minorHAnsi"/>
          <w:sz w:val="22"/>
          <w:szCs w:val="22"/>
        </w:rPr>
        <w:t>un 00 centi),</w:t>
      </w:r>
      <w:r w:rsidR="00D65672" w:rsidRPr="009A6F0F">
        <w:rPr>
          <w:rFonts w:asciiTheme="minorHAnsi" w:hAnsiTheme="minorHAnsi" w:cstheme="minorHAnsi"/>
          <w:sz w:val="22"/>
          <w:szCs w:val="22"/>
        </w:rPr>
        <w:t xml:space="preserve"> </w:t>
      </w:r>
      <w:r w:rsidRPr="009A6F0F">
        <w:rPr>
          <w:rFonts w:asciiTheme="minorHAnsi" w:hAnsiTheme="minorHAnsi" w:cstheme="minorHAnsi"/>
          <w:sz w:val="22"/>
          <w:szCs w:val="22"/>
        </w:rPr>
        <w:t>vai ir mazāks par iepriekš reģistrētajiem solījumiem vai vienāds ar tiem.</w:t>
      </w:r>
    </w:p>
    <w:p w14:paraId="17BF8610" w14:textId="77777777" w:rsidR="00F76424" w:rsidRPr="009A6F0F" w:rsidRDefault="00A3799D" w:rsidP="00F76424">
      <w:pPr>
        <w:numPr>
          <w:ilvl w:val="1"/>
          <w:numId w:val="8"/>
        </w:numPr>
        <w:ind w:left="567" w:right="65" w:hanging="501"/>
        <w:contextualSpacing/>
        <w:jc w:val="both"/>
        <w:rPr>
          <w:rFonts w:asciiTheme="minorHAnsi" w:hAnsiTheme="minorHAnsi" w:cstheme="minorHAnsi"/>
          <w:sz w:val="22"/>
          <w:szCs w:val="22"/>
        </w:rPr>
      </w:pPr>
      <w:r w:rsidRPr="009A6F0F">
        <w:rPr>
          <w:rFonts w:asciiTheme="minorHAnsi" w:hAnsiTheme="minorHAnsi" w:cstheme="minorHAnsi"/>
          <w:sz w:val="22"/>
          <w:szCs w:val="22"/>
        </w:rPr>
        <w:t>Reģistrētos solījumus nevar atsaukt vai mainīt.</w:t>
      </w:r>
    </w:p>
    <w:p w14:paraId="716E3D37" w14:textId="77777777" w:rsidR="00F76424" w:rsidRPr="009A6F0F" w:rsidRDefault="00A3799D" w:rsidP="00F76424">
      <w:pPr>
        <w:numPr>
          <w:ilvl w:val="1"/>
          <w:numId w:val="8"/>
        </w:numPr>
        <w:ind w:left="567" w:right="65" w:hanging="501"/>
        <w:contextualSpacing/>
        <w:jc w:val="both"/>
        <w:rPr>
          <w:rFonts w:asciiTheme="minorHAnsi" w:hAnsiTheme="minorHAnsi" w:cstheme="minorHAnsi"/>
          <w:sz w:val="22"/>
          <w:szCs w:val="22"/>
        </w:rPr>
      </w:pPr>
      <w:r w:rsidRPr="009A6F0F">
        <w:rPr>
          <w:rFonts w:asciiTheme="minorHAnsi" w:hAnsiTheme="minorHAnsi" w:cstheme="minorHAnsi"/>
          <w:sz w:val="22"/>
          <w:szCs w:val="22"/>
        </w:rPr>
        <w:t>Elektronisko izsoļu vietnē solījumi tiek reģistrēti hronoloģiskā secībā, fiksējot nosolīto summu un solījuma reģistrēšanas laiku. Izsoles norises laikā šī informācija ir pieejama pašvaldībai un izsoles dalībniekiem.</w:t>
      </w:r>
    </w:p>
    <w:p w14:paraId="15FC112B" w14:textId="77777777" w:rsidR="00F76424" w:rsidRPr="009A6F0F" w:rsidRDefault="00A3799D" w:rsidP="00F76424">
      <w:pPr>
        <w:numPr>
          <w:ilvl w:val="1"/>
          <w:numId w:val="8"/>
        </w:numPr>
        <w:ind w:left="567" w:right="65" w:hanging="501"/>
        <w:contextualSpacing/>
        <w:jc w:val="both"/>
        <w:rPr>
          <w:rFonts w:asciiTheme="minorHAnsi" w:hAnsiTheme="minorHAnsi" w:cstheme="minorHAnsi"/>
          <w:sz w:val="22"/>
          <w:szCs w:val="22"/>
        </w:rPr>
      </w:pPr>
      <w:r w:rsidRPr="009A6F0F">
        <w:rPr>
          <w:rFonts w:asciiTheme="minorHAnsi" w:hAnsiTheme="minorHAnsi" w:cstheme="minorHAnsi"/>
          <w:sz w:val="22"/>
          <w:szCs w:val="22"/>
        </w:rPr>
        <w:t>Izsoles norises laikā un pēc izsoles noslēguma elektronisko izsoļu vietnē ir publiski pieejama informācija par augstāko nosolīto cenu.</w:t>
      </w:r>
    </w:p>
    <w:p w14:paraId="25C8FB13" w14:textId="77777777" w:rsidR="00F76424" w:rsidRPr="009A6F0F" w:rsidRDefault="00A3799D" w:rsidP="00F76424">
      <w:pPr>
        <w:numPr>
          <w:ilvl w:val="1"/>
          <w:numId w:val="8"/>
        </w:numPr>
        <w:ind w:left="567" w:right="65" w:hanging="501"/>
        <w:contextualSpacing/>
        <w:jc w:val="both"/>
        <w:rPr>
          <w:rFonts w:asciiTheme="minorHAnsi" w:hAnsiTheme="minorHAnsi" w:cstheme="minorHAnsi"/>
          <w:sz w:val="22"/>
          <w:szCs w:val="22"/>
        </w:rPr>
      </w:pPr>
      <w:r w:rsidRPr="009A6F0F">
        <w:rPr>
          <w:rFonts w:asciiTheme="minorHAnsi" w:hAnsiTheme="minorHAnsi" w:cstheme="minorHAnsi"/>
          <w:sz w:val="22"/>
          <w:szCs w:val="22"/>
        </w:rPr>
        <w:t>Ja pēdējo piecu minūšu laikā pirms izsoles noslēgšanai noteiktā laika tiek reģistrēts solījums, izsoles laiks automātiski tiek pagarināts par 5 (piecām) minūtēm.</w:t>
      </w:r>
    </w:p>
    <w:p w14:paraId="39E4A498" w14:textId="77777777" w:rsidR="00F76424" w:rsidRPr="009A6F0F" w:rsidRDefault="00A3799D" w:rsidP="00F76424">
      <w:pPr>
        <w:numPr>
          <w:ilvl w:val="1"/>
          <w:numId w:val="8"/>
        </w:numPr>
        <w:ind w:left="567" w:right="65" w:hanging="501"/>
        <w:contextualSpacing/>
        <w:jc w:val="both"/>
        <w:rPr>
          <w:rFonts w:asciiTheme="minorHAnsi" w:hAnsiTheme="minorHAnsi" w:cstheme="minorHAnsi"/>
          <w:sz w:val="22"/>
          <w:szCs w:val="22"/>
        </w:rPr>
      </w:pPr>
      <w:r w:rsidRPr="009A6F0F">
        <w:rPr>
          <w:rFonts w:asciiTheme="minorHAnsi" w:hAnsiTheme="minorHAnsi" w:cstheme="minorHAnsi"/>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79336D2" w14:textId="77777777" w:rsidR="00F76424" w:rsidRPr="009A6F0F" w:rsidRDefault="00A3799D" w:rsidP="00F76424">
      <w:pPr>
        <w:numPr>
          <w:ilvl w:val="1"/>
          <w:numId w:val="8"/>
        </w:numPr>
        <w:ind w:left="567" w:right="65" w:hanging="501"/>
        <w:contextualSpacing/>
        <w:jc w:val="both"/>
        <w:rPr>
          <w:rFonts w:asciiTheme="minorHAnsi" w:hAnsiTheme="minorHAnsi" w:cstheme="minorHAnsi"/>
          <w:sz w:val="22"/>
          <w:szCs w:val="22"/>
        </w:rPr>
      </w:pPr>
      <w:r w:rsidRPr="009A6F0F">
        <w:rPr>
          <w:rFonts w:asciiTheme="minorHAnsi" w:hAnsiTheme="minorHAnsi" w:cstheme="minorHAnsi"/>
          <w:sz w:val="22"/>
          <w:szCs w:val="22"/>
        </w:rPr>
        <w:t>Pēc izsoles noslēgšanas solījumus nereģistrē un elektronisko izsoļu vietnē tiek norādīts izsoles noslēgums datums, laiks un pēdējais izdarītais solījums.</w:t>
      </w:r>
    </w:p>
    <w:p w14:paraId="68CADB8E" w14:textId="77777777" w:rsidR="00F76424" w:rsidRPr="009A6F0F" w:rsidRDefault="00A3799D" w:rsidP="00F76424">
      <w:pPr>
        <w:numPr>
          <w:ilvl w:val="1"/>
          <w:numId w:val="8"/>
        </w:numPr>
        <w:ind w:left="567" w:right="65" w:hanging="501"/>
        <w:contextualSpacing/>
        <w:jc w:val="both"/>
        <w:rPr>
          <w:rFonts w:asciiTheme="minorHAnsi" w:hAnsiTheme="minorHAnsi" w:cstheme="minorHAnsi"/>
          <w:sz w:val="22"/>
          <w:szCs w:val="22"/>
        </w:rPr>
      </w:pPr>
      <w:r w:rsidRPr="009A6F0F">
        <w:rPr>
          <w:rFonts w:asciiTheme="minorHAnsi" w:hAnsiTheme="minorHAnsi" w:cstheme="minorHAnsi"/>
          <w:sz w:val="22"/>
          <w:szCs w:val="22"/>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26B8526" w14:textId="72D6BB2E" w:rsidR="00F76424" w:rsidRPr="009A6F0F" w:rsidRDefault="00A3799D" w:rsidP="00F76424">
      <w:pPr>
        <w:numPr>
          <w:ilvl w:val="1"/>
          <w:numId w:val="8"/>
        </w:numPr>
        <w:ind w:left="567" w:right="65" w:hanging="501"/>
        <w:contextualSpacing/>
        <w:jc w:val="both"/>
        <w:rPr>
          <w:rFonts w:asciiTheme="minorHAnsi" w:hAnsiTheme="minorHAnsi" w:cstheme="minorHAnsi"/>
          <w:sz w:val="22"/>
          <w:szCs w:val="22"/>
        </w:rPr>
      </w:pPr>
      <w:r w:rsidRPr="009A6F0F">
        <w:rPr>
          <w:rFonts w:asciiTheme="minorHAnsi" w:hAnsiTheme="minorHAnsi" w:cstheme="minorHAnsi"/>
          <w:sz w:val="22"/>
          <w:szCs w:val="22"/>
        </w:rPr>
        <w:t xml:space="preserve">Pēc izsoles slēgšanas sistēma automātiski sagatavo izsoles aktu, kuru </w:t>
      </w:r>
      <w:r w:rsidR="009578C3" w:rsidRPr="009A6F0F">
        <w:rPr>
          <w:rFonts w:asciiTheme="minorHAnsi" w:hAnsiTheme="minorHAnsi" w:cstheme="minorHAnsi"/>
          <w:sz w:val="22"/>
          <w:szCs w:val="22"/>
        </w:rPr>
        <w:t>K</w:t>
      </w:r>
      <w:r w:rsidRPr="009A6F0F">
        <w:rPr>
          <w:rFonts w:asciiTheme="minorHAnsi" w:hAnsiTheme="minorHAnsi" w:cstheme="minorHAnsi"/>
          <w:sz w:val="22"/>
          <w:szCs w:val="22"/>
        </w:rPr>
        <w:t xml:space="preserve">omisija apstiprina </w:t>
      </w:r>
      <w:r w:rsidR="00D63FF7" w:rsidRPr="009A6F0F">
        <w:rPr>
          <w:rFonts w:asciiTheme="minorHAnsi" w:hAnsiTheme="minorHAnsi" w:cstheme="minorHAnsi"/>
          <w:sz w:val="22"/>
          <w:szCs w:val="22"/>
        </w:rPr>
        <w:t>piecu darba</w:t>
      </w:r>
      <w:r w:rsidRPr="009A6F0F">
        <w:rPr>
          <w:rFonts w:asciiTheme="minorHAnsi" w:hAnsiTheme="minorHAnsi" w:cstheme="minorHAnsi"/>
          <w:sz w:val="22"/>
          <w:szCs w:val="22"/>
        </w:rPr>
        <w:t xml:space="preserve"> dienu laikā pēc izsoles.</w:t>
      </w:r>
    </w:p>
    <w:p w14:paraId="7799619D" w14:textId="77777777" w:rsidR="00F76424" w:rsidRPr="009A6F0F" w:rsidRDefault="00A3799D" w:rsidP="00F76424">
      <w:pPr>
        <w:numPr>
          <w:ilvl w:val="1"/>
          <w:numId w:val="8"/>
        </w:numPr>
        <w:ind w:left="567" w:right="65" w:hanging="501"/>
        <w:contextualSpacing/>
        <w:jc w:val="both"/>
        <w:rPr>
          <w:rFonts w:asciiTheme="minorHAnsi" w:hAnsiTheme="minorHAnsi" w:cstheme="minorHAnsi"/>
          <w:sz w:val="22"/>
          <w:szCs w:val="22"/>
        </w:rPr>
      </w:pPr>
      <w:r w:rsidRPr="009A6F0F">
        <w:rPr>
          <w:rFonts w:asciiTheme="minorHAnsi" w:hAnsiTheme="minorHAnsi" w:cstheme="minorHAnsi"/>
          <w:sz w:val="22"/>
          <w:szCs w:val="22"/>
        </w:rPr>
        <w:t>Nodrošinājuma nauda tiek ieskaitīta pirkuma maksā uzvarējušajam dalībniekam. Izsoles dalībniekiem, kuri nav nosolījuši nekustamo īpašumu, septiņu darba dienu laikā tiek atmaksāta nodrošinājuma nauda, ja izsoles dalībnieks ir izpildījis izsoles noteikumos fiksētās prasības. Nodrošinājuma nauda tiek atmaksāta, pārskaitot izsoles dalībnieka norādītajā kontā, vai, ja tāds norādījums nav bijis, kontā, no kura summa saņemta.</w:t>
      </w:r>
    </w:p>
    <w:p w14:paraId="7BE0A34A" w14:textId="579A4CA4" w:rsidR="00F76424" w:rsidRPr="009A6F0F" w:rsidRDefault="00A3799D" w:rsidP="00F76424">
      <w:pPr>
        <w:numPr>
          <w:ilvl w:val="1"/>
          <w:numId w:val="8"/>
        </w:numPr>
        <w:ind w:left="567" w:right="65" w:hanging="501"/>
        <w:contextualSpacing/>
        <w:jc w:val="both"/>
        <w:rPr>
          <w:rFonts w:asciiTheme="minorHAnsi" w:hAnsiTheme="minorHAnsi" w:cstheme="minorHAnsi"/>
          <w:sz w:val="22"/>
          <w:szCs w:val="22"/>
        </w:rPr>
      </w:pPr>
      <w:r w:rsidRPr="009A6F0F">
        <w:rPr>
          <w:rFonts w:asciiTheme="minorHAnsi" w:hAnsiTheme="minorHAnsi" w:cstheme="minorHAnsi"/>
          <w:sz w:val="22"/>
          <w:szCs w:val="22"/>
        </w:rPr>
        <w:t xml:space="preserve">Ja juridiskajai personai, kura nosolījusi visaugstāko cenu, konstatēti 3.2. punktā norādītie apstākļi, tai netiek atmaksāta izsoles nodrošinājuma nauda, un </w:t>
      </w:r>
      <w:r w:rsidR="00B92F10" w:rsidRPr="009A6F0F">
        <w:rPr>
          <w:rFonts w:asciiTheme="minorHAnsi" w:hAnsiTheme="minorHAnsi" w:cstheme="minorHAnsi"/>
          <w:sz w:val="22"/>
          <w:szCs w:val="22"/>
        </w:rPr>
        <w:t>NĪ</w:t>
      </w:r>
      <w:r w:rsidRPr="009A6F0F">
        <w:rPr>
          <w:rFonts w:asciiTheme="minorHAnsi" w:hAnsiTheme="minorHAnsi" w:cstheme="minorHAnsi"/>
          <w:sz w:val="22"/>
          <w:szCs w:val="22"/>
        </w:rPr>
        <w:t xml:space="preserve"> tiek piedāvāts pircējam, kurš nosolījis nākamo augstāko cenu.</w:t>
      </w:r>
    </w:p>
    <w:p w14:paraId="7259A3BD" w14:textId="3FCB78A8" w:rsidR="00A3799D" w:rsidRPr="009A6F0F" w:rsidRDefault="00A3799D" w:rsidP="00F76424">
      <w:pPr>
        <w:numPr>
          <w:ilvl w:val="1"/>
          <w:numId w:val="8"/>
        </w:numPr>
        <w:ind w:left="567" w:right="65" w:hanging="501"/>
        <w:contextualSpacing/>
        <w:jc w:val="both"/>
        <w:rPr>
          <w:rFonts w:asciiTheme="minorHAnsi" w:hAnsiTheme="minorHAnsi" w:cstheme="minorHAnsi"/>
          <w:sz w:val="22"/>
          <w:szCs w:val="22"/>
        </w:rPr>
      </w:pPr>
      <w:r w:rsidRPr="009A6F0F">
        <w:rPr>
          <w:rFonts w:asciiTheme="minorHAnsi" w:hAnsiTheme="minorHAnsi" w:cstheme="minorHAnsi"/>
          <w:sz w:val="22"/>
          <w:szCs w:val="22"/>
        </w:rPr>
        <w:t>Izsole tiek atzīta par nenotikušu un nodrošinājuma nauda netiek atmaksāta nevienam no izsoles dalībniekiem, ja neviens no viņiem nav pārsolījis izsoles sākumcenu.</w:t>
      </w:r>
    </w:p>
    <w:p w14:paraId="73EB87E9" w14:textId="77777777" w:rsidR="00A3799D" w:rsidRPr="009A6F0F" w:rsidRDefault="00A3799D" w:rsidP="00A3799D">
      <w:pPr>
        <w:ind w:right="65"/>
        <w:jc w:val="both"/>
        <w:rPr>
          <w:rFonts w:asciiTheme="minorHAnsi" w:hAnsiTheme="minorHAnsi" w:cstheme="minorHAnsi"/>
          <w:sz w:val="22"/>
          <w:szCs w:val="22"/>
        </w:rPr>
      </w:pPr>
    </w:p>
    <w:p w14:paraId="2DC9F865" w14:textId="77777777" w:rsidR="00A3799D" w:rsidRPr="009A6F0F" w:rsidRDefault="00A3799D" w:rsidP="00A3799D">
      <w:pPr>
        <w:ind w:right="65"/>
        <w:jc w:val="both"/>
        <w:rPr>
          <w:rFonts w:asciiTheme="minorHAnsi" w:hAnsiTheme="minorHAnsi" w:cstheme="minorHAnsi"/>
          <w:sz w:val="22"/>
          <w:szCs w:val="22"/>
        </w:rPr>
      </w:pPr>
    </w:p>
    <w:p w14:paraId="384B132F" w14:textId="77777777" w:rsidR="00A3799D" w:rsidRPr="009A6F0F" w:rsidRDefault="00A3799D" w:rsidP="00A3799D">
      <w:pPr>
        <w:numPr>
          <w:ilvl w:val="0"/>
          <w:numId w:val="8"/>
        </w:numPr>
        <w:ind w:right="49"/>
        <w:contextualSpacing/>
        <w:jc w:val="center"/>
        <w:rPr>
          <w:rFonts w:asciiTheme="minorHAnsi" w:hAnsiTheme="minorHAnsi" w:cstheme="minorHAnsi"/>
          <w:b/>
          <w:bCs/>
          <w:sz w:val="22"/>
          <w:szCs w:val="22"/>
        </w:rPr>
      </w:pPr>
      <w:r w:rsidRPr="009A6F0F">
        <w:rPr>
          <w:rFonts w:asciiTheme="minorHAnsi" w:hAnsiTheme="minorHAnsi" w:cstheme="minorHAnsi"/>
          <w:b/>
          <w:bCs/>
          <w:sz w:val="22"/>
          <w:szCs w:val="22"/>
        </w:rPr>
        <w:t>Izsoles rezultātu apstiprināšana un līguma noslēgšana</w:t>
      </w:r>
    </w:p>
    <w:p w14:paraId="332BB968" w14:textId="77777777" w:rsidR="00A3799D" w:rsidRPr="009A6F0F" w:rsidRDefault="00A3799D" w:rsidP="00A3799D">
      <w:pPr>
        <w:ind w:left="360" w:right="49"/>
        <w:contextualSpacing/>
        <w:rPr>
          <w:rFonts w:asciiTheme="minorHAnsi" w:hAnsiTheme="minorHAnsi" w:cstheme="minorHAnsi"/>
          <w:b/>
          <w:bCs/>
          <w:color w:val="FF0000"/>
          <w:sz w:val="22"/>
          <w:szCs w:val="22"/>
        </w:rPr>
      </w:pPr>
    </w:p>
    <w:p w14:paraId="2F74A1A0" w14:textId="49A4BCB8" w:rsidR="00A3799D" w:rsidRPr="009A6F0F" w:rsidRDefault="00D63FF7" w:rsidP="00D63FF7">
      <w:pPr>
        <w:numPr>
          <w:ilvl w:val="1"/>
          <w:numId w:val="8"/>
        </w:numPr>
        <w:ind w:left="567" w:right="49" w:hanging="501"/>
        <w:contextualSpacing/>
        <w:jc w:val="both"/>
        <w:rPr>
          <w:rFonts w:asciiTheme="minorHAnsi" w:hAnsiTheme="minorHAnsi" w:cstheme="minorHAnsi"/>
          <w:b/>
          <w:bCs/>
          <w:color w:val="FF0000"/>
          <w:sz w:val="22"/>
          <w:szCs w:val="22"/>
        </w:rPr>
      </w:pPr>
      <w:r w:rsidRPr="009A6F0F">
        <w:rPr>
          <w:rFonts w:asciiTheme="minorHAnsi" w:hAnsiTheme="minorHAnsi" w:cstheme="minorHAnsi"/>
          <w:sz w:val="22"/>
          <w:szCs w:val="22"/>
        </w:rPr>
        <w:t>K</w:t>
      </w:r>
      <w:r w:rsidR="00A3799D" w:rsidRPr="009A6F0F">
        <w:rPr>
          <w:rFonts w:asciiTheme="minorHAnsi" w:hAnsiTheme="minorHAnsi" w:cstheme="minorHAnsi"/>
          <w:sz w:val="22"/>
          <w:szCs w:val="22"/>
        </w:rPr>
        <w:t xml:space="preserve">omisija piecu darba dienu laikā pēc izsoles protokola apstiprināšanas izsniedz paziņojumu par pirkuma summu, nosūtot to uz </w:t>
      </w:r>
      <w:r w:rsidR="009578C3" w:rsidRPr="009A6F0F">
        <w:rPr>
          <w:rFonts w:asciiTheme="minorHAnsi" w:hAnsiTheme="minorHAnsi" w:cstheme="minorHAnsi"/>
          <w:sz w:val="22"/>
          <w:szCs w:val="22"/>
        </w:rPr>
        <w:t>izsoles uzvarētāja</w:t>
      </w:r>
      <w:r w:rsidR="00A3799D" w:rsidRPr="009A6F0F">
        <w:rPr>
          <w:rFonts w:asciiTheme="minorHAnsi" w:hAnsiTheme="minorHAnsi" w:cstheme="minorHAnsi"/>
          <w:sz w:val="22"/>
          <w:szCs w:val="22"/>
        </w:rPr>
        <w:t xml:space="preserve"> norādīto elektroniskā pasta adresi.</w:t>
      </w:r>
    </w:p>
    <w:p w14:paraId="28693E9C" w14:textId="77777777" w:rsidR="00A3799D" w:rsidRPr="009A6F0F" w:rsidRDefault="00A3799D" w:rsidP="00D63FF7">
      <w:pPr>
        <w:numPr>
          <w:ilvl w:val="1"/>
          <w:numId w:val="8"/>
        </w:numPr>
        <w:ind w:left="567" w:right="49" w:hanging="501"/>
        <w:contextualSpacing/>
        <w:jc w:val="both"/>
        <w:rPr>
          <w:rFonts w:asciiTheme="minorHAnsi" w:hAnsiTheme="minorHAnsi" w:cstheme="minorHAnsi"/>
          <w:b/>
          <w:bCs/>
          <w:color w:val="FF0000"/>
          <w:sz w:val="22"/>
          <w:szCs w:val="22"/>
        </w:rPr>
      </w:pPr>
      <w:r w:rsidRPr="009A6F0F">
        <w:rPr>
          <w:rFonts w:asciiTheme="minorHAnsi" w:hAnsiTheme="minorHAnsi" w:cstheme="minorHAnsi"/>
          <w:sz w:val="22"/>
          <w:szCs w:val="22"/>
        </w:rPr>
        <w:t xml:space="preserve"> Izsoles dalībniekam, kurš nosolījis augstāko cenu, tiek izrakstīts rēķins par pirkuma summu, kas atbilst starpībai starp augstāko nosolīto cenu un iemaksāto nodrošinājuma naudu. Rēķins jāapmaksā tajā norādītajā termiņā.</w:t>
      </w:r>
    </w:p>
    <w:p w14:paraId="6893A516" w14:textId="77777777" w:rsidR="00A3799D" w:rsidRPr="009A6F0F" w:rsidRDefault="00A3799D" w:rsidP="00D63FF7">
      <w:pPr>
        <w:numPr>
          <w:ilvl w:val="1"/>
          <w:numId w:val="8"/>
        </w:numPr>
        <w:ind w:left="567" w:right="49" w:hanging="501"/>
        <w:contextualSpacing/>
        <w:jc w:val="both"/>
        <w:rPr>
          <w:rFonts w:asciiTheme="minorHAnsi" w:hAnsiTheme="minorHAnsi" w:cstheme="minorHAnsi"/>
          <w:b/>
          <w:bCs/>
          <w:color w:val="FF0000"/>
          <w:sz w:val="22"/>
          <w:szCs w:val="22"/>
        </w:rPr>
      </w:pPr>
      <w:r w:rsidRPr="009A6F0F">
        <w:rPr>
          <w:rFonts w:asciiTheme="minorHAnsi" w:hAnsiTheme="minorHAnsi" w:cstheme="minorHAnsi"/>
          <w:sz w:val="22"/>
          <w:szCs w:val="22"/>
        </w:rPr>
        <w:t xml:space="preserve"> Ja īpašumu nosolījušais izsoles dalībnieks šo noteikumu 6.2. punktā noteiktajā termiņā nav norēķinājies šajos noteikumos minētajā kārtībā, viņš zaudē tiesības uz nosolīto īpašumu. Izsoles nodrošinājuma nauda attiecīgajam dalībniekam netiek atmaksāta.</w:t>
      </w:r>
    </w:p>
    <w:p w14:paraId="03312299" w14:textId="6A0CCACF" w:rsidR="00A3799D" w:rsidRPr="009A6F0F" w:rsidRDefault="00A3799D" w:rsidP="00D63FF7">
      <w:pPr>
        <w:numPr>
          <w:ilvl w:val="1"/>
          <w:numId w:val="8"/>
        </w:numPr>
        <w:ind w:left="567" w:right="49" w:hanging="501"/>
        <w:contextualSpacing/>
        <w:jc w:val="both"/>
        <w:rPr>
          <w:rFonts w:asciiTheme="minorHAnsi" w:hAnsiTheme="minorHAnsi" w:cstheme="minorHAnsi"/>
          <w:b/>
          <w:bCs/>
          <w:color w:val="FF0000"/>
          <w:sz w:val="22"/>
          <w:szCs w:val="22"/>
        </w:rPr>
      </w:pPr>
      <w:r w:rsidRPr="009A6F0F">
        <w:rPr>
          <w:rFonts w:asciiTheme="minorHAnsi" w:hAnsiTheme="minorHAnsi" w:cstheme="minorHAnsi"/>
          <w:sz w:val="22"/>
          <w:szCs w:val="22"/>
        </w:rPr>
        <w:t xml:space="preserve"> Ja nosolītājs noteiktajā laikā nav samaksājis nosolīto cenu, par to informē izsoles dalībnieku, kurš nosolījis nākamo augstāko cenu</w:t>
      </w:r>
      <w:r w:rsidR="00B92F10" w:rsidRPr="009A6F0F">
        <w:rPr>
          <w:rFonts w:asciiTheme="minorHAnsi" w:hAnsiTheme="minorHAnsi" w:cstheme="minorHAnsi"/>
          <w:sz w:val="22"/>
          <w:szCs w:val="22"/>
        </w:rPr>
        <w:t>,</w:t>
      </w:r>
      <w:r w:rsidRPr="009A6F0F">
        <w:rPr>
          <w:rFonts w:asciiTheme="minorHAnsi" w:hAnsiTheme="minorHAnsi" w:cstheme="minorHAnsi"/>
          <w:sz w:val="22"/>
          <w:szCs w:val="22"/>
        </w:rPr>
        <w:t xml:space="preserve"> un šim izsoles dalībniekam ir tiesības divu nedēļu laikā no paziņojuma saņemšanas dienas paziņot izsoles rīkotājam par īpašuma pirkšanu par paša solīto augstāko cenu.</w:t>
      </w:r>
    </w:p>
    <w:p w14:paraId="0F0906C0" w14:textId="77777777" w:rsidR="00A3799D" w:rsidRPr="009A6F0F" w:rsidRDefault="00A3799D" w:rsidP="00D63FF7">
      <w:pPr>
        <w:numPr>
          <w:ilvl w:val="1"/>
          <w:numId w:val="8"/>
        </w:numPr>
        <w:ind w:left="567" w:right="49" w:hanging="501"/>
        <w:contextualSpacing/>
        <w:jc w:val="both"/>
        <w:rPr>
          <w:rFonts w:asciiTheme="minorHAnsi" w:hAnsiTheme="minorHAnsi" w:cstheme="minorHAnsi"/>
          <w:b/>
          <w:bCs/>
          <w:color w:val="FF0000"/>
          <w:sz w:val="22"/>
          <w:szCs w:val="22"/>
        </w:rPr>
      </w:pPr>
      <w:r w:rsidRPr="009A6F0F">
        <w:rPr>
          <w:rFonts w:asciiTheme="minorHAnsi" w:hAnsiTheme="minorHAnsi" w:cstheme="minorHAnsi"/>
          <w:sz w:val="22"/>
          <w:szCs w:val="22"/>
        </w:rPr>
        <w:t xml:space="preserve"> Ja 6.4. punktā noteiktais izsoles dalībnieks no īpašuma pirkuma atsakās vai norādītajā termiņā nenorēķinās par pirkumu, izsole tiek uzskatīta par nenotikušu.</w:t>
      </w:r>
    </w:p>
    <w:p w14:paraId="6854ABF2" w14:textId="6B935BD2" w:rsidR="00A3799D" w:rsidRPr="009A6F0F" w:rsidRDefault="00A3799D" w:rsidP="00D63FF7">
      <w:pPr>
        <w:numPr>
          <w:ilvl w:val="1"/>
          <w:numId w:val="8"/>
        </w:numPr>
        <w:ind w:left="567" w:right="49" w:hanging="501"/>
        <w:contextualSpacing/>
        <w:jc w:val="both"/>
        <w:rPr>
          <w:rFonts w:asciiTheme="minorHAnsi" w:hAnsiTheme="minorHAnsi" w:cstheme="minorHAnsi"/>
          <w:b/>
          <w:bCs/>
          <w:color w:val="FF0000"/>
          <w:sz w:val="22"/>
          <w:szCs w:val="22"/>
        </w:rPr>
      </w:pPr>
      <w:r w:rsidRPr="009A6F0F">
        <w:rPr>
          <w:rFonts w:asciiTheme="minorHAnsi" w:hAnsiTheme="minorHAnsi" w:cstheme="minorHAnsi"/>
          <w:sz w:val="22"/>
          <w:szCs w:val="22"/>
        </w:rPr>
        <w:t xml:space="preserve"> Lēmumu par atkārtotu izsoli vai atsavināšanas procesa pārtraukšanu pieņem </w:t>
      </w:r>
      <w:proofErr w:type="spellStart"/>
      <w:r w:rsidR="007108E8" w:rsidRPr="009A6F0F">
        <w:rPr>
          <w:rFonts w:asciiTheme="minorHAnsi" w:hAnsiTheme="minorHAnsi" w:cstheme="minorHAnsi"/>
          <w:sz w:val="22"/>
          <w:szCs w:val="22"/>
        </w:rPr>
        <w:t>Cēsu</w:t>
      </w:r>
      <w:proofErr w:type="spellEnd"/>
      <w:r w:rsidRPr="009A6F0F">
        <w:rPr>
          <w:rFonts w:asciiTheme="minorHAnsi" w:hAnsiTheme="minorHAnsi" w:cstheme="minorHAnsi"/>
          <w:sz w:val="22"/>
          <w:szCs w:val="22"/>
        </w:rPr>
        <w:t xml:space="preserve"> novada dome.</w:t>
      </w:r>
    </w:p>
    <w:p w14:paraId="39C500D9" w14:textId="3C959892" w:rsidR="007108E8" w:rsidRPr="009A6F0F" w:rsidRDefault="00A3799D" w:rsidP="000810FB">
      <w:pPr>
        <w:numPr>
          <w:ilvl w:val="1"/>
          <w:numId w:val="8"/>
        </w:numPr>
        <w:ind w:left="567" w:right="49" w:hanging="501"/>
        <w:contextualSpacing/>
        <w:jc w:val="both"/>
        <w:rPr>
          <w:rFonts w:asciiTheme="minorHAnsi" w:hAnsiTheme="minorHAnsi" w:cstheme="minorHAnsi"/>
          <w:b/>
          <w:bCs/>
          <w:color w:val="FF0000"/>
          <w:sz w:val="22"/>
          <w:szCs w:val="22"/>
        </w:rPr>
      </w:pPr>
      <w:r w:rsidRPr="009A6F0F">
        <w:rPr>
          <w:rFonts w:asciiTheme="minorHAnsi" w:hAnsiTheme="minorHAnsi" w:cstheme="minorHAnsi"/>
          <w:sz w:val="22"/>
          <w:szCs w:val="22"/>
        </w:rPr>
        <w:t xml:space="preserve"> Pirkuma līgumu pircējs paraksta 30 (trīsdesmit) dienu laikā pēc pirkuma summas apmaksas.</w:t>
      </w:r>
    </w:p>
    <w:p w14:paraId="03DB174E" w14:textId="77777777" w:rsidR="007108E8" w:rsidRPr="009A6F0F" w:rsidRDefault="007108E8" w:rsidP="00A3799D">
      <w:pPr>
        <w:ind w:left="567" w:right="49"/>
        <w:contextualSpacing/>
        <w:jc w:val="both"/>
        <w:rPr>
          <w:rFonts w:asciiTheme="minorHAnsi" w:hAnsiTheme="minorHAnsi" w:cstheme="minorHAnsi"/>
          <w:color w:val="FF0000"/>
          <w:sz w:val="22"/>
          <w:szCs w:val="22"/>
        </w:rPr>
      </w:pPr>
    </w:p>
    <w:p w14:paraId="1D8088F1" w14:textId="77777777" w:rsidR="00A3799D" w:rsidRPr="009A6F0F" w:rsidRDefault="00A3799D" w:rsidP="00A3799D">
      <w:pPr>
        <w:numPr>
          <w:ilvl w:val="0"/>
          <w:numId w:val="8"/>
        </w:numPr>
        <w:ind w:right="49"/>
        <w:contextualSpacing/>
        <w:jc w:val="center"/>
        <w:rPr>
          <w:rFonts w:asciiTheme="minorHAnsi" w:hAnsiTheme="minorHAnsi" w:cstheme="minorHAnsi"/>
          <w:b/>
          <w:bCs/>
          <w:sz w:val="22"/>
          <w:szCs w:val="22"/>
        </w:rPr>
      </w:pPr>
      <w:r w:rsidRPr="009A6F0F">
        <w:rPr>
          <w:rFonts w:asciiTheme="minorHAnsi" w:hAnsiTheme="minorHAnsi" w:cstheme="minorHAnsi"/>
          <w:b/>
          <w:bCs/>
          <w:sz w:val="22"/>
          <w:szCs w:val="22"/>
        </w:rPr>
        <w:t>Nenotikusi izsole</w:t>
      </w:r>
    </w:p>
    <w:p w14:paraId="6712598B" w14:textId="77777777" w:rsidR="00A3799D" w:rsidRPr="009A6F0F" w:rsidRDefault="00A3799D" w:rsidP="00A3799D">
      <w:pPr>
        <w:ind w:left="360" w:right="49"/>
        <w:contextualSpacing/>
        <w:rPr>
          <w:rFonts w:asciiTheme="minorHAnsi" w:hAnsiTheme="minorHAnsi" w:cstheme="minorHAnsi"/>
          <w:b/>
          <w:bCs/>
          <w:color w:val="FF0000"/>
          <w:sz w:val="22"/>
          <w:szCs w:val="22"/>
        </w:rPr>
      </w:pPr>
    </w:p>
    <w:p w14:paraId="46021B16" w14:textId="77777777" w:rsidR="00A3799D" w:rsidRPr="009A6F0F" w:rsidRDefault="00A3799D" w:rsidP="00D63FF7">
      <w:pPr>
        <w:numPr>
          <w:ilvl w:val="1"/>
          <w:numId w:val="8"/>
        </w:numPr>
        <w:ind w:left="567" w:right="49" w:hanging="501"/>
        <w:contextualSpacing/>
        <w:jc w:val="both"/>
        <w:rPr>
          <w:rFonts w:asciiTheme="minorHAnsi" w:hAnsiTheme="minorHAnsi" w:cstheme="minorHAnsi"/>
          <w:b/>
          <w:bCs/>
          <w:color w:val="FF0000"/>
          <w:sz w:val="22"/>
          <w:szCs w:val="22"/>
        </w:rPr>
      </w:pPr>
      <w:r w:rsidRPr="009A6F0F">
        <w:rPr>
          <w:rFonts w:asciiTheme="minorHAnsi" w:hAnsiTheme="minorHAnsi" w:cstheme="minorHAnsi"/>
          <w:b/>
          <w:bCs/>
          <w:color w:val="FF0000"/>
          <w:sz w:val="22"/>
          <w:szCs w:val="22"/>
        </w:rPr>
        <w:t xml:space="preserve"> </w:t>
      </w:r>
      <w:r w:rsidRPr="009A6F0F">
        <w:rPr>
          <w:rFonts w:asciiTheme="minorHAnsi" w:hAnsiTheme="minorHAnsi" w:cstheme="minorHAnsi"/>
          <w:sz w:val="22"/>
          <w:szCs w:val="22"/>
        </w:rPr>
        <w:t>Izsole atzīstama par nenotikušu, ja:</w:t>
      </w:r>
    </w:p>
    <w:p w14:paraId="59D602EB" w14:textId="77777777" w:rsidR="00A3799D" w:rsidRPr="009A6F0F" w:rsidRDefault="00A3799D" w:rsidP="00A3799D">
      <w:pPr>
        <w:numPr>
          <w:ilvl w:val="2"/>
          <w:numId w:val="8"/>
        </w:numPr>
        <w:ind w:left="1134" w:right="49" w:hanging="578"/>
        <w:contextualSpacing/>
        <w:jc w:val="both"/>
        <w:rPr>
          <w:rFonts w:asciiTheme="minorHAnsi" w:hAnsiTheme="minorHAnsi" w:cstheme="minorHAnsi"/>
          <w:b/>
          <w:bCs/>
          <w:color w:val="FF0000"/>
          <w:sz w:val="22"/>
          <w:szCs w:val="22"/>
        </w:rPr>
      </w:pPr>
      <w:r w:rsidRPr="009A6F0F">
        <w:rPr>
          <w:rFonts w:asciiTheme="minorHAnsi" w:hAnsiTheme="minorHAnsi" w:cstheme="minorHAnsi"/>
          <w:sz w:val="22"/>
          <w:szCs w:val="22"/>
        </w:rPr>
        <w:t xml:space="preserve">izsolei nav pieteicies neviens izsoles dalībnieks; </w:t>
      </w:r>
    </w:p>
    <w:p w14:paraId="023AC8BE" w14:textId="0E03D271" w:rsidR="00A3799D" w:rsidRPr="009A6F0F" w:rsidRDefault="00A3799D" w:rsidP="00A3799D">
      <w:pPr>
        <w:numPr>
          <w:ilvl w:val="2"/>
          <w:numId w:val="8"/>
        </w:numPr>
        <w:ind w:left="1134" w:right="49" w:hanging="578"/>
        <w:contextualSpacing/>
        <w:jc w:val="both"/>
        <w:rPr>
          <w:rFonts w:asciiTheme="minorHAnsi" w:hAnsiTheme="minorHAnsi" w:cstheme="minorHAnsi"/>
          <w:b/>
          <w:bCs/>
          <w:color w:val="FF0000"/>
          <w:sz w:val="22"/>
          <w:szCs w:val="22"/>
        </w:rPr>
      </w:pPr>
      <w:r w:rsidRPr="009A6F0F">
        <w:rPr>
          <w:rFonts w:asciiTheme="minorHAnsi" w:hAnsiTheme="minorHAnsi" w:cstheme="minorHAnsi"/>
          <w:sz w:val="22"/>
          <w:szCs w:val="22"/>
        </w:rPr>
        <w:t xml:space="preserve">neviens no izsoles dalībniekiem, kas pieteicies izsolei, nepārsola sākumcenu; </w:t>
      </w:r>
    </w:p>
    <w:p w14:paraId="2433CC8F" w14:textId="77777777" w:rsidR="00A3799D" w:rsidRPr="009A6F0F" w:rsidRDefault="00A3799D" w:rsidP="00A3799D">
      <w:pPr>
        <w:numPr>
          <w:ilvl w:val="2"/>
          <w:numId w:val="8"/>
        </w:numPr>
        <w:ind w:left="1134" w:right="49" w:hanging="578"/>
        <w:contextualSpacing/>
        <w:jc w:val="both"/>
        <w:rPr>
          <w:rFonts w:asciiTheme="minorHAnsi" w:hAnsiTheme="minorHAnsi" w:cstheme="minorHAnsi"/>
          <w:b/>
          <w:bCs/>
          <w:color w:val="FF0000"/>
          <w:sz w:val="22"/>
          <w:szCs w:val="22"/>
        </w:rPr>
      </w:pPr>
      <w:r w:rsidRPr="009A6F0F">
        <w:rPr>
          <w:rFonts w:asciiTheme="minorHAnsi" w:hAnsiTheme="minorHAnsi" w:cstheme="minorHAnsi"/>
          <w:sz w:val="22"/>
          <w:szCs w:val="22"/>
        </w:rPr>
        <w:t>nosolītājs nav samaksājis nosolīto cenu;</w:t>
      </w:r>
    </w:p>
    <w:p w14:paraId="723B51E1" w14:textId="77777777" w:rsidR="00A3799D" w:rsidRPr="009A6F0F" w:rsidRDefault="00A3799D" w:rsidP="00A3799D">
      <w:pPr>
        <w:numPr>
          <w:ilvl w:val="2"/>
          <w:numId w:val="8"/>
        </w:numPr>
        <w:ind w:left="1134" w:right="49" w:hanging="578"/>
        <w:contextualSpacing/>
        <w:jc w:val="both"/>
        <w:rPr>
          <w:rFonts w:asciiTheme="minorHAnsi" w:hAnsiTheme="minorHAnsi" w:cstheme="minorHAnsi"/>
          <w:b/>
          <w:bCs/>
          <w:color w:val="FF0000"/>
          <w:sz w:val="22"/>
          <w:szCs w:val="22"/>
        </w:rPr>
      </w:pPr>
      <w:r w:rsidRPr="009A6F0F">
        <w:rPr>
          <w:rFonts w:asciiTheme="minorHAnsi" w:hAnsiTheme="minorHAnsi" w:cstheme="minorHAnsi"/>
          <w:sz w:val="22"/>
          <w:szCs w:val="22"/>
        </w:rPr>
        <w:t>izsoles norises laikā vai 24 (divdesmit četru) stundu laikā pēc izsoles noslēguma saņemts elektronisko izsoļu vietnes drošības pārvaldnieka paziņojums par būtiskiem tehniskiem traucējumiem, kas var ietekmēt izsoles rezultātu.</w:t>
      </w:r>
    </w:p>
    <w:p w14:paraId="68C123F7" w14:textId="77777777" w:rsidR="00A3799D" w:rsidRPr="009A6F0F" w:rsidRDefault="00A3799D" w:rsidP="00D63FF7">
      <w:pPr>
        <w:numPr>
          <w:ilvl w:val="1"/>
          <w:numId w:val="8"/>
        </w:numPr>
        <w:ind w:left="567" w:right="49" w:hanging="501"/>
        <w:contextualSpacing/>
        <w:jc w:val="both"/>
        <w:rPr>
          <w:rFonts w:asciiTheme="minorHAnsi" w:hAnsiTheme="minorHAnsi" w:cstheme="minorHAnsi"/>
          <w:b/>
          <w:bCs/>
          <w:color w:val="FF0000"/>
          <w:sz w:val="22"/>
          <w:szCs w:val="22"/>
        </w:rPr>
      </w:pPr>
      <w:r w:rsidRPr="009A6F0F">
        <w:rPr>
          <w:rFonts w:asciiTheme="minorHAnsi" w:hAnsiTheme="minorHAnsi" w:cstheme="minorHAnsi"/>
          <w:sz w:val="22"/>
          <w:szCs w:val="22"/>
        </w:rPr>
        <w:t xml:space="preserve"> Izsole atzīstama par spēkā neesošu, ja Izsoles rīkošanā ir pieļauta atkāpe no Publiskas personas mantas atsavināšanas likuma un šajos Izsoles noteikumos paredzētās kārtības.</w:t>
      </w:r>
    </w:p>
    <w:p w14:paraId="548DA50E" w14:textId="77777777" w:rsidR="00A3799D" w:rsidRPr="009A6F0F" w:rsidRDefault="00A3799D" w:rsidP="00A3799D">
      <w:pPr>
        <w:ind w:right="49"/>
        <w:jc w:val="both"/>
        <w:rPr>
          <w:rFonts w:asciiTheme="minorHAnsi" w:hAnsiTheme="minorHAnsi" w:cstheme="minorHAnsi"/>
          <w:color w:val="FF0000"/>
          <w:sz w:val="22"/>
          <w:szCs w:val="22"/>
        </w:rPr>
      </w:pPr>
    </w:p>
    <w:p w14:paraId="5901DA42" w14:textId="77777777" w:rsidR="00A3799D" w:rsidRPr="009A6F0F" w:rsidRDefault="00A3799D" w:rsidP="00A3799D">
      <w:pPr>
        <w:numPr>
          <w:ilvl w:val="0"/>
          <w:numId w:val="8"/>
        </w:numPr>
        <w:ind w:right="49"/>
        <w:contextualSpacing/>
        <w:jc w:val="center"/>
        <w:rPr>
          <w:rFonts w:asciiTheme="minorHAnsi" w:hAnsiTheme="minorHAnsi" w:cstheme="minorHAnsi"/>
          <w:b/>
          <w:bCs/>
          <w:sz w:val="22"/>
          <w:szCs w:val="22"/>
        </w:rPr>
      </w:pPr>
      <w:r w:rsidRPr="009A6F0F">
        <w:rPr>
          <w:rFonts w:asciiTheme="minorHAnsi" w:hAnsiTheme="minorHAnsi" w:cstheme="minorHAnsi"/>
          <w:b/>
          <w:bCs/>
          <w:sz w:val="22"/>
          <w:szCs w:val="22"/>
        </w:rPr>
        <w:t>Izsoles rezultātu apstrīdēšana</w:t>
      </w:r>
    </w:p>
    <w:p w14:paraId="371EFD74" w14:textId="77777777" w:rsidR="00A3799D" w:rsidRPr="009A6F0F" w:rsidRDefault="00A3799D" w:rsidP="00A3799D">
      <w:pPr>
        <w:ind w:left="360" w:right="49"/>
        <w:contextualSpacing/>
        <w:jc w:val="both"/>
        <w:rPr>
          <w:rFonts w:asciiTheme="minorHAnsi" w:hAnsiTheme="minorHAnsi" w:cstheme="minorHAnsi"/>
          <w:sz w:val="22"/>
          <w:szCs w:val="22"/>
        </w:rPr>
      </w:pPr>
    </w:p>
    <w:p w14:paraId="3AEE1F10" w14:textId="5EA65A07" w:rsidR="00A3799D" w:rsidRPr="00FA5859" w:rsidRDefault="00A3799D" w:rsidP="00A3799D">
      <w:pPr>
        <w:ind w:right="69" w:firstLine="720"/>
        <w:jc w:val="both"/>
        <w:rPr>
          <w:rFonts w:asciiTheme="minorHAnsi" w:hAnsiTheme="minorHAnsi" w:cstheme="minorHAnsi"/>
          <w:sz w:val="22"/>
          <w:szCs w:val="22"/>
        </w:rPr>
      </w:pPr>
      <w:r w:rsidRPr="009A6F0F">
        <w:rPr>
          <w:rFonts w:asciiTheme="minorHAnsi" w:hAnsiTheme="minorHAnsi" w:cstheme="minorHAnsi"/>
          <w:sz w:val="22"/>
          <w:szCs w:val="22"/>
        </w:rPr>
        <w:t xml:space="preserve">Izsoles rezultātus var apstrīdēt </w:t>
      </w:r>
      <w:proofErr w:type="spellStart"/>
      <w:r w:rsidR="00D63FF7" w:rsidRPr="009A6F0F">
        <w:rPr>
          <w:rFonts w:asciiTheme="minorHAnsi" w:hAnsiTheme="minorHAnsi" w:cstheme="minorHAnsi"/>
          <w:sz w:val="22"/>
          <w:szCs w:val="22"/>
        </w:rPr>
        <w:t>Cēsu</w:t>
      </w:r>
      <w:proofErr w:type="spellEnd"/>
      <w:r w:rsidR="00D63FF7" w:rsidRPr="009A6F0F">
        <w:rPr>
          <w:rFonts w:asciiTheme="minorHAnsi" w:hAnsiTheme="minorHAnsi" w:cstheme="minorHAnsi"/>
          <w:sz w:val="22"/>
          <w:szCs w:val="22"/>
        </w:rPr>
        <w:t xml:space="preserve"> novada </w:t>
      </w:r>
      <w:r w:rsidR="00D65672" w:rsidRPr="009A6F0F">
        <w:rPr>
          <w:rFonts w:asciiTheme="minorHAnsi" w:hAnsiTheme="minorHAnsi" w:cstheme="minorHAnsi"/>
          <w:sz w:val="22"/>
          <w:szCs w:val="22"/>
        </w:rPr>
        <w:t>Pārgaujas</w:t>
      </w:r>
      <w:r w:rsidRPr="009A6F0F">
        <w:rPr>
          <w:rFonts w:asciiTheme="minorHAnsi" w:hAnsiTheme="minorHAnsi" w:cstheme="minorHAnsi"/>
          <w:sz w:val="22"/>
          <w:szCs w:val="22"/>
        </w:rPr>
        <w:t xml:space="preserve"> </w:t>
      </w:r>
      <w:r w:rsidR="00D63FF7" w:rsidRPr="009A6F0F">
        <w:rPr>
          <w:rFonts w:asciiTheme="minorHAnsi" w:hAnsiTheme="minorHAnsi" w:cstheme="minorHAnsi"/>
          <w:sz w:val="22"/>
          <w:szCs w:val="22"/>
        </w:rPr>
        <w:t>apvienības pārvaldē</w:t>
      </w:r>
      <w:r w:rsidRPr="009A6F0F">
        <w:rPr>
          <w:rFonts w:asciiTheme="minorHAnsi" w:hAnsiTheme="minorHAnsi" w:cstheme="minorHAnsi"/>
          <w:sz w:val="22"/>
          <w:szCs w:val="22"/>
        </w:rPr>
        <w:t xml:space="preserve"> 5</w:t>
      </w:r>
      <w:r w:rsidR="00D63FF7" w:rsidRPr="009A6F0F">
        <w:rPr>
          <w:rFonts w:asciiTheme="minorHAnsi" w:hAnsiTheme="minorHAnsi" w:cstheme="minorHAnsi"/>
          <w:sz w:val="22"/>
          <w:szCs w:val="22"/>
        </w:rPr>
        <w:t> </w:t>
      </w:r>
      <w:r w:rsidRPr="009A6F0F">
        <w:rPr>
          <w:rFonts w:asciiTheme="minorHAnsi" w:hAnsiTheme="minorHAnsi" w:cstheme="minorHAnsi"/>
          <w:sz w:val="22"/>
          <w:szCs w:val="22"/>
        </w:rPr>
        <w:t xml:space="preserve">(piecu) darba dienu laikā pēc tam, kad </w:t>
      </w:r>
      <w:r w:rsidR="00D63FF7" w:rsidRPr="009A6F0F">
        <w:rPr>
          <w:rFonts w:asciiTheme="minorHAnsi" w:hAnsiTheme="minorHAnsi" w:cstheme="minorHAnsi"/>
          <w:sz w:val="22"/>
          <w:szCs w:val="22"/>
        </w:rPr>
        <w:t>K</w:t>
      </w:r>
      <w:r w:rsidRPr="009A6F0F">
        <w:rPr>
          <w:rFonts w:asciiTheme="minorHAnsi" w:hAnsiTheme="minorHAnsi" w:cstheme="minorHAnsi"/>
          <w:sz w:val="22"/>
          <w:szCs w:val="22"/>
        </w:rPr>
        <w:t>omisija ir apstiprinājusi izsoles protokolu.</w:t>
      </w:r>
    </w:p>
    <w:p w14:paraId="5C2A6D12" w14:textId="77777777" w:rsidR="00A3799D" w:rsidRPr="00FA5859" w:rsidRDefault="00A3799D" w:rsidP="00A3799D">
      <w:pPr>
        <w:ind w:right="49"/>
        <w:jc w:val="both"/>
        <w:rPr>
          <w:rFonts w:asciiTheme="minorHAnsi" w:hAnsiTheme="minorHAnsi"/>
          <w:color w:val="FF0000"/>
          <w:sz w:val="22"/>
          <w:szCs w:val="22"/>
        </w:rPr>
      </w:pPr>
    </w:p>
    <w:p w14:paraId="62A73795" w14:textId="77777777" w:rsidR="00A3799D" w:rsidRPr="00FA5859" w:rsidRDefault="00A3799D" w:rsidP="00A3799D">
      <w:pPr>
        <w:jc w:val="both"/>
        <w:rPr>
          <w:rFonts w:asciiTheme="minorHAnsi" w:hAnsiTheme="minorHAnsi"/>
          <w:sz w:val="22"/>
          <w:szCs w:val="22"/>
        </w:rPr>
      </w:pPr>
    </w:p>
    <w:p w14:paraId="440C4C7C" w14:textId="77777777" w:rsidR="00A3799D" w:rsidRPr="00FA5859" w:rsidRDefault="00A3799D" w:rsidP="00A3799D">
      <w:pPr>
        <w:jc w:val="both"/>
        <w:rPr>
          <w:rFonts w:asciiTheme="minorHAnsi" w:hAnsiTheme="minorHAnsi"/>
          <w:sz w:val="22"/>
          <w:szCs w:val="22"/>
        </w:rPr>
      </w:pPr>
    </w:p>
    <w:p w14:paraId="3E513766" w14:textId="77777777" w:rsidR="00A3799D" w:rsidRPr="00FA5859" w:rsidRDefault="00A3799D" w:rsidP="00557103">
      <w:pPr>
        <w:rPr>
          <w:rFonts w:asciiTheme="minorHAnsi" w:hAnsiTheme="minorHAnsi"/>
          <w:sz w:val="22"/>
          <w:szCs w:val="22"/>
        </w:rPr>
      </w:pPr>
    </w:p>
    <w:sectPr w:rsidR="00A3799D" w:rsidRPr="00FA5859" w:rsidSect="009B6CDB">
      <w:headerReference w:type="default" r:id="rId16"/>
      <w:pgSz w:w="11907" w:h="16840"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047E" w14:textId="77777777" w:rsidR="0062646B" w:rsidRDefault="0062646B" w:rsidP="00E104B1">
      <w:r>
        <w:separator/>
      </w:r>
    </w:p>
  </w:endnote>
  <w:endnote w:type="continuationSeparator" w:id="0">
    <w:p w14:paraId="7AFC69A2" w14:textId="77777777" w:rsidR="0062646B" w:rsidRDefault="0062646B"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D43B" w14:textId="77777777" w:rsidR="0062646B" w:rsidRDefault="0062646B" w:rsidP="00E104B1">
      <w:r>
        <w:separator/>
      </w:r>
    </w:p>
  </w:footnote>
  <w:footnote w:type="continuationSeparator" w:id="0">
    <w:p w14:paraId="31A6AFA9" w14:textId="77777777" w:rsidR="0062646B" w:rsidRDefault="0062646B" w:rsidP="00E1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688117"/>
      <w:docPartObj>
        <w:docPartGallery w:val="Page Numbers (Top of Page)"/>
        <w:docPartUnique/>
      </w:docPartObj>
    </w:sdtPr>
    <w:sdtEndPr>
      <w:rPr>
        <w:rFonts w:asciiTheme="minorHAnsi" w:hAnsiTheme="minorHAnsi" w:cstheme="minorHAnsi"/>
        <w:sz w:val="24"/>
        <w:szCs w:val="18"/>
      </w:rPr>
    </w:sdtEndPr>
    <w:sdtContent>
      <w:p w14:paraId="4CDBC22D" w14:textId="65F22E14" w:rsidR="007E3E2A" w:rsidRPr="007E3E2A" w:rsidRDefault="007E3E2A" w:rsidP="007E3E2A">
        <w:pPr>
          <w:pStyle w:val="Galvene"/>
          <w:jc w:val="center"/>
          <w:rPr>
            <w:rFonts w:asciiTheme="minorHAnsi" w:hAnsiTheme="minorHAnsi" w:cstheme="minorHAnsi"/>
            <w:sz w:val="24"/>
            <w:szCs w:val="18"/>
          </w:rPr>
        </w:pPr>
        <w:r w:rsidRPr="007E3E2A">
          <w:rPr>
            <w:rFonts w:asciiTheme="minorHAnsi" w:hAnsiTheme="minorHAnsi" w:cstheme="minorHAnsi"/>
            <w:sz w:val="24"/>
            <w:szCs w:val="18"/>
          </w:rPr>
          <w:fldChar w:fldCharType="begin"/>
        </w:r>
        <w:r w:rsidRPr="007E3E2A">
          <w:rPr>
            <w:rFonts w:asciiTheme="minorHAnsi" w:hAnsiTheme="minorHAnsi" w:cstheme="minorHAnsi"/>
            <w:sz w:val="24"/>
            <w:szCs w:val="18"/>
          </w:rPr>
          <w:instrText>PAGE   \* MERGEFORMAT</w:instrText>
        </w:r>
        <w:r w:rsidRPr="007E3E2A">
          <w:rPr>
            <w:rFonts w:asciiTheme="minorHAnsi" w:hAnsiTheme="minorHAnsi" w:cstheme="minorHAnsi"/>
            <w:sz w:val="24"/>
            <w:szCs w:val="18"/>
          </w:rPr>
          <w:fldChar w:fldCharType="separate"/>
        </w:r>
        <w:r w:rsidR="009A6F0F">
          <w:rPr>
            <w:rFonts w:asciiTheme="minorHAnsi" w:hAnsiTheme="minorHAnsi" w:cstheme="minorHAnsi"/>
            <w:noProof/>
            <w:sz w:val="24"/>
            <w:szCs w:val="18"/>
          </w:rPr>
          <w:t>4</w:t>
        </w:r>
        <w:r w:rsidRPr="007E3E2A">
          <w:rPr>
            <w:rFonts w:asciiTheme="minorHAnsi" w:hAnsiTheme="minorHAnsi" w:cstheme="minorHAnsi"/>
            <w:sz w:val="24"/>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306E"/>
    <w:multiLevelType w:val="multilevel"/>
    <w:tmpl w:val="6D9A4CE8"/>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1104B95"/>
    <w:multiLevelType w:val="multilevel"/>
    <w:tmpl w:val="A830C226"/>
    <w:lvl w:ilvl="0">
      <w:start w:val="1"/>
      <w:numFmt w:val="decimal"/>
      <w:suff w:val="space"/>
      <w:lvlText w:val="%1."/>
      <w:lvlJc w:val="left"/>
      <w:pPr>
        <w:ind w:left="1080" w:hanging="720"/>
      </w:pPr>
      <w:rPr>
        <w:rFonts w:ascii="Times New Roman" w:eastAsia="Times New Roman" w:hAnsi="Times New Roman" w:cs="Times New Roman"/>
      </w:rPr>
    </w:lvl>
    <w:lvl w:ilvl="1">
      <w:start w:val="1"/>
      <w:numFmt w:val="decimal"/>
      <w:isLgl/>
      <w:lvlText w:val="%1.%2."/>
      <w:lvlJc w:val="left"/>
      <w:pPr>
        <w:ind w:left="764" w:hanging="48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783198"/>
    <w:multiLevelType w:val="multilevel"/>
    <w:tmpl w:val="6D9A4CE8"/>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245F02CB"/>
    <w:multiLevelType w:val="multilevel"/>
    <w:tmpl w:val="0DB06746"/>
    <w:lvl w:ilvl="0">
      <w:start w:val="1"/>
      <w:numFmt w:val="decimal"/>
      <w:lvlText w:val="%1."/>
      <w:lvlJc w:val="left"/>
      <w:pPr>
        <w:ind w:left="720" w:hanging="360"/>
      </w:pPr>
      <w:rPr>
        <w:rFonts w:hint="default"/>
      </w:rPr>
    </w:lvl>
    <w:lvl w:ilvl="1">
      <w:start w:val="1"/>
      <w:numFmt w:val="decimal"/>
      <w:isLgl/>
      <w:lvlText w:val="%1.%2."/>
      <w:lvlJc w:val="left"/>
      <w:pPr>
        <w:ind w:left="1659" w:hanging="52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 w15:restartNumberingAfterBreak="0">
    <w:nsid w:val="24CB2D47"/>
    <w:multiLevelType w:val="multilevel"/>
    <w:tmpl w:val="0DB06746"/>
    <w:lvl w:ilvl="0">
      <w:start w:val="1"/>
      <w:numFmt w:val="decimal"/>
      <w:lvlText w:val="%1."/>
      <w:lvlJc w:val="left"/>
      <w:pPr>
        <w:ind w:left="720" w:hanging="360"/>
      </w:pPr>
      <w:rPr>
        <w:rFonts w:hint="default"/>
      </w:rPr>
    </w:lvl>
    <w:lvl w:ilvl="1">
      <w:start w:val="1"/>
      <w:numFmt w:val="decimal"/>
      <w:isLgl/>
      <w:lvlText w:val="%1.%2."/>
      <w:lvlJc w:val="left"/>
      <w:pPr>
        <w:ind w:left="1659" w:hanging="52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5" w15:restartNumberingAfterBreak="0">
    <w:nsid w:val="2EE5499C"/>
    <w:multiLevelType w:val="hybridMultilevel"/>
    <w:tmpl w:val="6EC4DD9A"/>
    <w:lvl w:ilvl="0" w:tplc="C86AFF28">
      <w:start w:val="1"/>
      <w:numFmt w:val="decimal"/>
      <w:lvlText w:val="%1."/>
      <w:lvlJc w:val="left"/>
      <w:pPr>
        <w:ind w:left="720" w:hanging="360"/>
      </w:pPr>
      <w:rPr>
        <w:rFonts w:hint="default"/>
        <w:b w:val="0"/>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0E03D5F"/>
    <w:multiLevelType w:val="multilevel"/>
    <w:tmpl w:val="AD262A7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33883061"/>
    <w:multiLevelType w:val="multilevel"/>
    <w:tmpl w:val="6D9A4CE8"/>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3A911BBE"/>
    <w:multiLevelType w:val="multilevel"/>
    <w:tmpl w:val="FD16DA10"/>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5F44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263570"/>
    <w:multiLevelType w:val="hybridMultilevel"/>
    <w:tmpl w:val="91E69B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25A0164"/>
    <w:multiLevelType w:val="multilevel"/>
    <w:tmpl w:val="2B92E9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5573D31"/>
    <w:multiLevelType w:val="hybridMultilevel"/>
    <w:tmpl w:val="6928B1D8"/>
    <w:lvl w:ilvl="0" w:tplc="FE2440C2">
      <w:start w:val="1"/>
      <w:numFmt w:val="decimal"/>
      <w:lvlText w:val="%1."/>
      <w:lvlJc w:val="left"/>
      <w:pPr>
        <w:ind w:left="720" w:hanging="360"/>
      </w:pPr>
      <w:rPr>
        <w:rFonts w:hint="default"/>
        <w:b w:val="0"/>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8254684"/>
    <w:multiLevelType w:val="multilevel"/>
    <w:tmpl w:val="6D9A4CE8"/>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6F5A2E23"/>
    <w:multiLevelType w:val="multilevel"/>
    <w:tmpl w:val="0DB06746"/>
    <w:lvl w:ilvl="0">
      <w:start w:val="1"/>
      <w:numFmt w:val="decimal"/>
      <w:lvlText w:val="%1."/>
      <w:lvlJc w:val="left"/>
      <w:pPr>
        <w:ind w:left="720" w:hanging="360"/>
      </w:pPr>
      <w:rPr>
        <w:rFonts w:hint="default"/>
      </w:rPr>
    </w:lvl>
    <w:lvl w:ilvl="1">
      <w:start w:val="1"/>
      <w:numFmt w:val="decimal"/>
      <w:isLgl/>
      <w:lvlText w:val="%1.%2."/>
      <w:lvlJc w:val="left"/>
      <w:pPr>
        <w:ind w:left="1659" w:hanging="52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5" w15:restartNumberingAfterBreak="0">
    <w:nsid w:val="758C4A41"/>
    <w:multiLevelType w:val="multilevel"/>
    <w:tmpl w:val="0DB06746"/>
    <w:lvl w:ilvl="0">
      <w:start w:val="1"/>
      <w:numFmt w:val="decimal"/>
      <w:lvlText w:val="%1."/>
      <w:lvlJc w:val="left"/>
      <w:pPr>
        <w:ind w:left="720" w:hanging="360"/>
      </w:pPr>
      <w:rPr>
        <w:rFonts w:hint="default"/>
      </w:rPr>
    </w:lvl>
    <w:lvl w:ilvl="1">
      <w:start w:val="1"/>
      <w:numFmt w:val="decimal"/>
      <w:isLgl/>
      <w:lvlText w:val="%1.%2."/>
      <w:lvlJc w:val="left"/>
      <w:pPr>
        <w:ind w:left="1659" w:hanging="52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6" w15:restartNumberingAfterBreak="0">
    <w:nsid w:val="779A0EFA"/>
    <w:multiLevelType w:val="multilevel"/>
    <w:tmpl w:val="6B229274"/>
    <w:lvl w:ilvl="0">
      <w:start w:val="3"/>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bCs/>
        <w:color w:val="auto"/>
        <w:sz w:val="24"/>
        <w:szCs w:val="24"/>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8335E2"/>
    <w:multiLevelType w:val="multilevel"/>
    <w:tmpl w:val="6D9A4CE8"/>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9"/>
  </w:num>
  <w:num w:numId="2">
    <w:abstractNumId w:val="11"/>
  </w:num>
  <w:num w:numId="3">
    <w:abstractNumId w:val="8"/>
  </w:num>
  <w:num w:numId="4">
    <w:abstractNumId w:val="5"/>
  </w:num>
  <w:num w:numId="5">
    <w:abstractNumId w:val="12"/>
  </w:num>
  <w:num w:numId="6">
    <w:abstractNumId w:val="4"/>
  </w:num>
  <w:num w:numId="7">
    <w:abstractNumId w:val="13"/>
  </w:num>
  <w:num w:numId="8">
    <w:abstractNumId w:val="16"/>
  </w:num>
  <w:num w:numId="9">
    <w:abstractNumId w:val="1"/>
  </w:num>
  <w:num w:numId="10">
    <w:abstractNumId w:val="0"/>
  </w:num>
  <w:num w:numId="11">
    <w:abstractNumId w:val="17"/>
  </w:num>
  <w:num w:numId="12">
    <w:abstractNumId w:val="15"/>
  </w:num>
  <w:num w:numId="13">
    <w:abstractNumId w:val="14"/>
  </w:num>
  <w:num w:numId="14">
    <w:abstractNumId w:val="6"/>
  </w:num>
  <w:num w:numId="15">
    <w:abstractNumId w:val="3"/>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72"/>
    <w:rsid w:val="00014F41"/>
    <w:rsid w:val="00027C77"/>
    <w:rsid w:val="00037BC5"/>
    <w:rsid w:val="00037F63"/>
    <w:rsid w:val="00055AB4"/>
    <w:rsid w:val="000571F0"/>
    <w:rsid w:val="000810FB"/>
    <w:rsid w:val="00085B23"/>
    <w:rsid w:val="000863E9"/>
    <w:rsid w:val="00087714"/>
    <w:rsid w:val="000A34E6"/>
    <w:rsid w:val="000B1319"/>
    <w:rsid w:val="000B2C1A"/>
    <w:rsid w:val="000C6BC6"/>
    <w:rsid w:val="00105CE1"/>
    <w:rsid w:val="00106C82"/>
    <w:rsid w:val="0013076B"/>
    <w:rsid w:val="00140EFE"/>
    <w:rsid w:val="0014704A"/>
    <w:rsid w:val="00163CC2"/>
    <w:rsid w:val="00173FB2"/>
    <w:rsid w:val="00186B10"/>
    <w:rsid w:val="001C237D"/>
    <w:rsid w:val="001F2049"/>
    <w:rsid w:val="001F5E06"/>
    <w:rsid w:val="0020171E"/>
    <w:rsid w:val="0021049A"/>
    <w:rsid w:val="00217D22"/>
    <w:rsid w:val="00223CE2"/>
    <w:rsid w:val="00235FBE"/>
    <w:rsid w:val="002534A2"/>
    <w:rsid w:val="0025658C"/>
    <w:rsid w:val="002746C5"/>
    <w:rsid w:val="002865D2"/>
    <w:rsid w:val="00290D80"/>
    <w:rsid w:val="00291531"/>
    <w:rsid w:val="002C73A4"/>
    <w:rsid w:val="002D7CA4"/>
    <w:rsid w:val="00302E8E"/>
    <w:rsid w:val="00323005"/>
    <w:rsid w:val="003372FC"/>
    <w:rsid w:val="003424BB"/>
    <w:rsid w:val="00374946"/>
    <w:rsid w:val="00392434"/>
    <w:rsid w:val="00397510"/>
    <w:rsid w:val="00397B2E"/>
    <w:rsid w:val="003C0920"/>
    <w:rsid w:val="003D34EF"/>
    <w:rsid w:val="003E2A84"/>
    <w:rsid w:val="003F6FF1"/>
    <w:rsid w:val="003F725C"/>
    <w:rsid w:val="00404B6E"/>
    <w:rsid w:val="00424C8E"/>
    <w:rsid w:val="0043262C"/>
    <w:rsid w:val="00452330"/>
    <w:rsid w:val="00455881"/>
    <w:rsid w:val="00466165"/>
    <w:rsid w:val="004742C5"/>
    <w:rsid w:val="004956CC"/>
    <w:rsid w:val="004977E6"/>
    <w:rsid w:val="004E43CF"/>
    <w:rsid w:val="004F1308"/>
    <w:rsid w:val="00507CAB"/>
    <w:rsid w:val="005149FB"/>
    <w:rsid w:val="005412FB"/>
    <w:rsid w:val="00545AE0"/>
    <w:rsid w:val="0054675E"/>
    <w:rsid w:val="00557103"/>
    <w:rsid w:val="00564A61"/>
    <w:rsid w:val="00591243"/>
    <w:rsid w:val="005A53DF"/>
    <w:rsid w:val="005B3B5B"/>
    <w:rsid w:val="005B476E"/>
    <w:rsid w:val="005E58CA"/>
    <w:rsid w:val="005F4161"/>
    <w:rsid w:val="00611CB6"/>
    <w:rsid w:val="00622B86"/>
    <w:rsid w:val="0062646B"/>
    <w:rsid w:val="006314E6"/>
    <w:rsid w:val="00636871"/>
    <w:rsid w:val="00642DEE"/>
    <w:rsid w:val="00687B14"/>
    <w:rsid w:val="00696307"/>
    <w:rsid w:val="006979F0"/>
    <w:rsid w:val="006A6DB4"/>
    <w:rsid w:val="006C0DF0"/>
    <w:rsid w:val="006C6743"/>
    <w:rsid w:val="006C6B68"/>
    <w:rsid w:val="006D3051"/>
    <w:rsid w:val="006F1AA0"/>
    <w:rsid w:val="007108E8"/>
    <w:rsid w:val="00722211"/>
    <w:rsid w:val="00730E9B"/>
    <w:rsid w:val="007373A1"/>
    <w:rsid w:val="00737A8F"/>
    <w:rsid w:val="00744898"/>
    <w:rsid w:val="00757710"/>
    <w:rsid w:val="007634F9"/>
    <w:rsid w:val="007652EB"/>
    <w:rsid w:val="00770CE3"/>
    <w:rsid w:val="00782477"/>
    <w:rsid w:val="0079583F"/>
    <w:rsid w:val="007A22B5"/>
    <w:rsid w:val="007A7C0A"/>
    <w:rsid w:val="007B06E1"/>
    <w:rsid w:val="007E3E2A"/>
    <w:rsid w:val="00851963"/>
    <w:rsid w:val="00863495"/>
    <w:rsid w:val="008667C8"/>
    <w:rsid w:val="00884462"/>
    <w:rsid w:val="00890B9B"/>
    <w:rsid w:val="008B5B5B"/>
    <w:rsid w:val="008D6EA4"/>
    <w:rsid w:val="008D7FD7"/>
    <w:rsid w:val="008F3E97"/>
    <w:rsid w:val="00942B2A"/>
    <w:rsid w:val="009578C3"/>
    <w:rsid w:val="009663CB"/>
    <w:rsid w:val="00975F53"/>
    <w:rsid w:val="009A1D25"/>
    <w:rsid w:val="009A4EB1"/>
    <w:rsid w:val="009A6F0F"/>
    <w:rsid w:val="009B552D"/>
    <w:rsid w:val="009B6CDB"/>
    <w:rsid w:val="009E1321"/>
    <w:rsid w:val="009F3A80"/>
    <w:rsid w:val="00A07AE4"/>
    <w:rsid w:val="00A17385"/>
    <w:rsid w:val="00A24555"/>
    <w:rsid w:val="00A261C9"/>
    <w:rsid w:val="00A3799D"/>
    <w:rsid w:val="00A43943"/>
    <w:rsid w:val="00A43DCA"/>
    <w:rsid w:val="00AB234B"/>
    <w:rsid w:val="00AB59C7"/>
    <w:rsid w:val="00AC4B11"/>
    <w:rsid w:val="00AC6C1A"/>
    <w:rsid w:val="00AE2B49"/>
    <w:rsid w:val="00AF3737"/>
    <w:rsid w:val="00B32408"/>
    <w:rsid w:val="00B40C68"/>
    <w:rsid w:val="00B422A1"/>
    <w:rsid w:val="00B4274A"/>
    <w:rsid w:val="00B43F7D"/>
    <w:rsid w:val="00B50888"/>
    <w:rsid w:val="00B560EE"/>
    <w:rsid w:val="00B6318D"/>
    <w:rsid w:val="00B67D5E"/>
    <w:rsid w:val="00B74293"/>
    <w:rsid w:val="00B762DA"/>
    <w:rsid w:val="00B92F10"/>
    <w:rsid w:val="00BA3D99"/>
    <w:rsid w:val="00BA4BFC"/>
    <w:rsid w:val="00BB0469"/>
    <w:rsid w:val="00BC47AF"/>
    <w:rsid w:val="00BE2AE7"/>
    <w:rsid w:val="00BE369A"/>
    <w:rsid w:val="00C02FBE"/>
    <w:rsid w:val="00C11546"/>
    <w:rsid w:val="00C128D7"/>
    <w:rsid w:val="00C208B8"/>
    <w:rsid w:val="00C30220"/>
    <w:rsid w:val="00C40AE8"/>
    <w:rsid w:val="00C42076"/>
    <w:rsid w:val="00C747EA"/>
    <w:rsid w:val="00C84B04"/>
    <w:rsid w:val="00C93234"/>
    <w:rsid w:val="00C97BE7"/>
    <w:rsid w:val="00CA3472"/>
    <w:rsid w:val="00CB10A7"/>
    <w:rsid w:val="00CC1AAF"/>
    <w:rsid w:val="00CC2439"/>
    <w:rsid w:val="00CC5DCA"/>
    <w:rsid w:val="00CD7F73"/>
    <w:rsid w:val="00CE3E3A"/>
    <w:rsid w:val="00CE40E0"/>
    <w:rsid w:val="00CF2CE9"/>
    <w:rsid w:val="00CF4FBD"/>
    <w:rsid w:val="00D0736D"/>
    <w:rsid w:val="00D10C41"/>
    <w:rsid w:val="00D356F3"/>
    <w:rsid w:val="00D63FF7"/>
    <w:rsid w:val="00D65672"/>
    <w:rsid w:val="00D71E75"/>
    <w:rsid w:val="00D731B1"/>
    <w:rsid w:val="00D87564"/>
    <w:rsid w:val="00D9374D"/>
    <w:rsid w:val="00DA1FFE"/>
    <w:rsid w:val="00DA384E"/>
    <w:rsid w:val="00DB434E"/>
    <w:rsid w:val="00DF6E9D"/>
    <w:rsid w:val="00E02651"/>
    <w:rsid w:val="00E104B1"/>
    <w:rsid w:val="00E178C9"/>
    <w:rsid w:val="00E179CD"/>
    <w:rsid w:val="00E208C9"/>
    <w:rsid w:val="00E33A3A"/>
    <w:rsid w:val="00E44A31"/>
    <w:rsid w:val="00E561F3"/>
    <w:rsid w:val="00EA001B"/>
    <w:rsid w:val="00EA4DA0"/>
    <w:rsid w:val="00EB5161"/>
    <w:rsid w:val="00ED2ACD"/>
    <w:rsid w:val="00EE7443"/>
    <w:rsid w:val="00EF402F"/>
    <w:rsid w:val="00F013FD"/>
    <w:rsid w:val="00F01EE1"/>
    <w:rsid w:val="00F30707"/>
    <w:rsid w:val="00F548BA"/>
    <w:rsid w:val="00F6665B"/>
    <w:rsid w:val="00F70D0C"/>
    <w:rsid w:val="00F72687"/>
    <w:rsid w:val="00F76424"/>
    <w:rsid w:val="00F812C6"/>
    <w:rsid w:val="00F83C48"/>
    <w:rsid w:val="00F87D11"/>
    <w:rsid w:val="00FA238D"/>
    <w:rsid w:val="00FA5859"/>
    <w:rsid w:val="00FB1AE3"/>
    <w:rsid w:val="00FB5E6A"/>
    <w:rsid w:val="00FC0F2C"/>
    <w:rsid w:val="00FC4509"/>
    <w:rsid w:val="00FD2809"/>
    <w:rsid w:val="00FE6E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994BD"/>
  <w15:docId w15:val="{F043EB21-ED70-4B67-A31D-4855168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2477"/>
    <w:rPr>
      <w:rFonts w:ascii="Times New Roman" w:eastAsia="Times New Roman" w:hAnsi="Times New Roman"/>
      <w:iCs/>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E104B1"/>
    <w:rPr>
      <w:color w:val="0000FF"/>
      <w:u w:val="single"/>
    </w:rPr>
  </w:style>
  <w:style w:type="table" w:styleId="Reatabula">
    <w:name w:val="Table Grid"/>
    <w:basedOn w:val="Parastatabula"/>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E104B1"/>
    <w:rPr>
      <w:rFonts w:ascii="Tahoma" w:hAnsi="Tahoma" w:cs="Tahoma"/>
      <w:sz w:val="16"/>
      <w:szCs w:val="16"/>
    </w:rPr>
  </w:style>
  <w:style w:type="character" w:customStyle="1" w:styleId="BalontekstsRakstz">
    <w:name w:val="Balonteksts Rakstz."/>
    <w:link w:val="Balonteksts"/>
    <w:uiPriority w:val="99"/>
    <w:semiHidden/>
    <w:rsid w:val="00E104B1"/>
    <w:rPr>
      <w:rFonts w:ascii="Tahoma" w:eastAsia="Times New Roman" w:hAnsi="Tahoma" w:cs="Tahoma"/>
      <w:iCs/>
      <w:sz w:val="16"/>
      <w:szCs w:val="16"/>
      <w:lang w:val="lv-LV"/>
    </w:rPr>
  </w:style>
  <w:style w:type="paragraph" w:styleId="Galvene">
    <w:name w:val="header"/>
    <w:basedOn w:val="Parasts"/>
    <w:link w:val="GalveneRakstz"/>
    <w:uiPriority w:val="99"/>
    <w:unhideWhenUsed/>
    <w:rsid w:val="00E104B1"/>
    <w:pPr>
      <w:tabs>
        <w:tab w:val="center" w:pos="4844"/>
        <w:tab w:val="right" w:pos="9689"/>
      </w:tabs>
    </w:pPr>
  </w:style>
  <w:style w:type="character" w:customStyle="1" w:styleId="GalveneRakstz">
    <w:name w:val="Galvene Rakstz."/>
    <w:link w:val="Galvene"/>
    <w:uiPriority w:val="99"/>
    <w:rsid w:val="00E104B1"/>
    <w:rPr>
      <w:rFonts w:ascii="Times New Roman" w:eastAsia="Times New Roman" w:hAnsi="Times New Roman" w:cs="Times New Roman"/>
      <w:iCs/>
      <w:sz w:val="28"/>
      <w:szCs w:val="20"/>
      <w:lang w:val="lv-LV"/>
    </w:rPr>
  </w:style>
  <w:style w:type="paragraph" w:styleId="Kjene">
    <w:name w:val="footer"/>
    <w:basedOn w:val="Parasts"/>
    <w:link w:val="KjeneRakstz"/>
    <w:uiPriority w:val="99"/>
    <w:unhideWhenUsed/>
    <w:rsid w:val="00E104B1"/>
    <w:pPr>
      <w:tabs>
        <w:tab w:val="center" w:pos="4844"/>
        <w:tab w:val="right" w:pos="9689"/>
      </w:tabs>
    </w:pPr>
  </w:style>
  <w:style w:type="character" w:customStyle="1" w:styleId="KjeneRakstz">
    <w:name w:val="Kājene Rakstz."/>
    <w:link w:val="Kjene"/>
    <w:uiPriority w:val="99"/>
    <w:rsid w:val="00E104B1"/>
    <w:rPr>
      <w:rFonts w:ascii="Times New Roman" w:eastAsia="Times New Roman" w:hAnsi="Times New Roman" w:cs="Times New Roman"/>
      <w:iCs/>
      <w:sz w:val="28"/>
      <w:szCs w:val="20"/>
      <w:lang w:val="lv-LV"/>
    </w:rPr>
  </w:style>
  <w:style w:type="character" w:styleId="Lappusesnumurs">
    <w:name w:val="page number"/>
    <w:basedOn w:val="Noklusjumarindkopasfonts"/>
    <w:rsid w:val="00E104B1"/>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H&amp;P List Paragraph"/>
    <w:basedOn w:val="Parasts"/>
    <w:link w:val="SarakstarindkopaRakstz"/>
    <w:uiPriority w:val="34"/>
    <w:qFormat/>
    <w:rsid w:val="002746C5"/>
    <w:pPr>
      <w:ind w:left="720"/>
      <w:contextualSpacing/>
    </w:pPr>
    <w:rPr>
      <w:rFonts w:asciiTheme="minorHAnsi" w:eastAsiaTheme="minorHAnsi" w:hAnsiTheme="minorHAnsi" w:cstheme="minorBidi"/>
      <w:iCs w:val="0"/>
      <w:sz w:val="24"/>
      <w:szCs w:val="24"/>
    </w:rPr>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2746C5"/>
    <w:rPr>
      <w:rFonts w:asciiTheme="minorHAnsi" w:eastAsiaTheme="minorHAnsi" w:hAnsiTheme="minorHAnsi" w:cstheme="minorBidi"/>
      <w:sz w:val="24"/>
      <w:szCs w:val="24"/>
      <w:lang w:eastAsia="en-US"/>
    </w:rPr>
  </w:style>
  <w:style w:type="paragraph" w:styleId="Paraststmeklis">
    <w:name w:val="Normal (Web)"/>
    <w:basedOn w:val="Parasts"/>
    <w:rsid w:val="00975F53"/>
    <w:pPr>
      <w:spacing w:before="100" w:beforeAutospacing="1" w:after="100" w:afterAutospacing="1"/>
    </w:pPr>
    <w:rPr>
      <w:iCs w:val="0"/>
      <w:sz w:val="24"/>
      <w:szCs w:val="24"/>
      <w:lang w:eastAsia="lv-LV"/>
    </w:rPr>
  </w:style>
  <w:style w:type="paragraph" w:customStyle="1" w:styleId="Default">
    <w:name w:val="Default"/>
    <w:rsid w:val="00AC4B11"/>
    <w:pPr>
      <w:autoSpaceDE w:val="0"/>
      <w:autoSpaceDN w:val="0"/>
      <w:adjustRightInd w:val="0"/>
    </w:pPr>
    <w:rPr>
      <w:rFonts w:ascii="Times New Roman" w:eastAsia="Times New Roman" w:hAnsi="Times New Roman"/>
      <w:color w:val="000000"/>
      <w:sz w:val="24"/>
      <w:szCs w:val="24"/>
      <w:lang w:val="ru-RU" w:eastAsia="ru-RU"/>
    </w:rPr>
  </w:style>
  <w:style w:type="paragraph" w:styleId="Bezatstarpm">
    <w:name w:val="No Spacing"/>
    <w:aliases w:val="Virsraksts"/>
    <w:link w:val="BezatstarpmRakstz"/>
    <w:uiPriority w:val="1"/>
    <w:qFormat/>
    <w:rsid w:val="003E2A84"/>
    <w:rPr>
      <w:sz w:val="22"/>
      <w:szCs w:val="22"/>
      <w:lang w:eastAsia="en-US"/>
    </w:rPr>
  </w:style>
  <w:style w:type="character" w:customStyle="1" w:styleId="BezatstarpmRakstz">
    <w:name w:val="Bez atstarpēm Rakstz."/>
    <w:aliases w:val="Virsraksts Rakstz."/>
    <w:link w:val="Bezatstarpm"/>
    <w:uiPriority w:val="1"/>
    <w:locked/>
    <w:rsid w:val="003E2A84"/>
    <w:rPr>
      <w:sz w:val="22"/>
      <w:szCs w:val="22"/>
      <w:lang w:eastAsia="en-US"/>
    </w:rPr>
  </w:style>
  <w:style w:type="character" w:styleId="Komentraatsauce">
    <w:name w:val="annotation reference"/>
    <w:basedOn w:val="Noklusjumarindkopasfonts"/>
    <w:uiPriority w:val="99"/>
    <w:semiHidden/>
    <w:unhideWhenUsed/>
    <w:rsid w:val="00397510"/>
    <w:rPr>
      <w:sz w:val="16"/>
      <w:szCs w:val="16"/>
    </w:rPr>
  </w:style>
  <w:style w:type="paragraph" w:styleId="Komentrateksts">
    <w:name w:val="annotation text"/>
    <w:basedOn w:val="Parasts"/>
    <w:link w:val="KomentratekstsRakstz"/>
    <w:uiPriority w:val="99"/>
    <w:semiHidden/>
    <w:unhideWhenUsed/>
    <w:rsid w:val="00397510"/>
    <w:rPr>
      <w:sz w:val="20"/>
    </w:rPr>
  </w:style>
  <w:style w:type="character" w:customStyle="1" w:styleId="KomentratekstsRakstz">
    <w:name w:val="Komentāra teksts Rakstz."/>
    <w:basedOn w:val="Noklusjumarindkopasfonts"/>
    <w:link w:val="Komentrateksts"/>
    <w:uiPriority w:val="99"/>
    <w:semiHidden/>
    <w:rsid w:val="00397510"/>
    <w:rPr>
      <w:rFonts w:ascii="Times New Roman" w:eastAsia="Times New Roman" w:hAnsi="Times New Roman"/>
      <w:iCs/>
      <w:lang w:eastAsia="en-US"/>
    </w:rPr>
  </w:style>
  <w:style w:type="paragraph" w:styleId="Komentratma">
    <w:name w:val="annotation subject"/>
    <w:basedOn w:val="Komentrateksts"/>
    <w:next w:val="Komentrateksts"/>
    <w:link w:val="KomentratmaRakstz"/>
    <w:uiPriority w:val="99"/>
    <w:semiHidden/>
    <w:unhideWhenUsed/>
    <w:rsid w:val="00397510"/>
    <w:rPr>
      <w:b/>
      <w:bCs/>
    </w:rPr>
  </w:style>
  <w:style w:type="character" w:customStyle="1" w:styleId="KomentratmaRakstz">
    <w:name w:val="Komentāra tēma Rakstz."/>
    <w:basedOn w:val="KomentratekstsRakstz"/>
    <w:link w:val="Komentratma"/>
    <w:uiPriority w:val="99"/>
    <w:semiHidden/>
    <w:rsid w:val="00397510"/>
    <w:rPr>
      <w:rFonts w:ascii="Times New Roman" w:eastAsia="Times New Roman" w:hAnsi="Times New Roman"/>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s://izsoles.t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soles.ta.gov.lv"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www.pargaujasnovads.lv" TargetMode="External"/><Relationship Id="rId4" Type="http://schemas.openxmlformats.org/officeDocument/2006/relationships/settings" Target="settings.xml"/><Relationship Id="rId9" Type="http://schemas.openxmlformats.org/officeDocument/2006/relationships/hyperlink" Target="http://www.latvijasvestnesis.lv" TargetMode="External"/><Relationship Id="rId14" Type="http://schemas.openxmlformats.org/officeDocument/2006/relationships/hyperlink" Target="http://www.latvija.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gita.alksnit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2939B-B5A3-4703-A409-001E0A73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3_Cesu novada dome (1)</Template>
  <TotalTime>2</TotalTime>
  <Pages>4</Pages>
  <Words>7456</Words>
  <Characters>4250</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Alksnite</dc:creator>
  <cp:keywords/>
  <cp:lastModifiedBy>Maruta Drubiņa</cp:lastModifiedBy>
  <cp:revision>3</cp:revision>
  <cp:lastPrinted>2021-07-29T13:07:00Z</cp:lastPrinted>
  <dcterms:created xsi:type="dcterms:W3CDTF">2021-09-20T11:02:00Z</dcterms:created>
  <dcterms:modified xsi:type="dcterms:W3CDTF">2021-09-20T11:02:00Z</dcterms:modified>
</cp:coreProperties>
</file>